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0A" w:rsidRDefault="008F550A" w:rsidP="008F550A">
      <w:pPr>
        <w:pStyle w:val="Corpsdetexte"/>
      </w:pPr>
      <w:r>
        <w:tab/>
      </w:r>
      <w:r>
        <w:tab/>
      </w:r>
      <w:r>
        <w:tab/>
      </w:r>
      <w:r w:rsidR="004C6FAA">
        <w:tab/>
      </w:r>
      <w:r w:rsidR="004C6FAA">
        <w:tab/>
      </w:r>
      <w:r w:rsidR="004C6FAA">
        <w:tab/>
      </w:r>
      <w:r w:rsidR="004C6FAA">
        <w:tab/>
      </w:r>
    </w:p>
    <w:p w:rsidR="004C6FAA" w:rsidRPr="001A4478" w:rsidRDefault="004C6FAA" w:rsidP="001A4478">
      <w:pPr>
        <w:pStyle w:val="Corpsdetexte"/>
        <w:jc w:val="center"/>
        <w:rPr>
          <w:sz w:val="28"/>
          <w:szCs w:val="28"/>
        </w:rPr>
      </w:pPr>
      <w:r>
        <w:rPr>
          <w:sz w:val="28"/>
          <w:szCs w:val="28"/>
        </w:rPr>
        <w:tab/>
      </w:r>
      <w:r>
        <w:rPr>
          <w:sz w:val="28"/>
          <w:szCs w:val="28"/>
        </w:rPr>
        <w:tab/>
      </w:r>
      <w:r w:rsidR="00040A98">
        <w:rPr>
          <w:sz w:val="28"/>
          <w:szCs w:val="28"/>
        </w:rPr>
        <w:tab/>
      </w:r>
      <w:r w:rsidR="00040A98">
        <w:rPr>
          <w:sz w:val="28"/>
          <w:szCs w:val="28"/>
        </w:rPr>
        <w:tab/>
      </w:r>
      <w:r w:rsidRPr="001A4478">
        <w:rPr>
          <w:sz w:val="28"/>
          <w:szCs w:val="28"/>
        </w:rPr>
        <w:t>Conseil Municipal</w:t>
      </w:r>
    </w:p>
    <w:p w:rsidR="004C6FAA" w:rsidRPr="001A4478" w:rsidRDefault="004C6FAA" w:rsidP="001A4478">
      <w:pPr>
        <w:pStyle w:val="Corpsdetexte"/>
        <w:jc w:val="center"/>
        <w:rPr>
          <w:sz w:val="28"/>
          <w:szCs w:val="28"/>
        </w:rPr>
      </w:pPr>
      <w:r w:rsidRPr="001A4478">
        <w:rPr>
          <w:sz w:val="28"/>
          <w:szCs w:val="28"/>
        </w:rPr>
        <w:tab/>
      </w:r>
      <w:r w:rsidRPr="001A4478">
        <w:rPr>
          <w:sz w:val="28"/>
          <w:szCs w:val="28"/>
        </w:rPr>
        <w:tab/>
      </w:r>
      <w:r w:rsidR="00040A98">
        <w:rPr>
          <w:sz w:val="28"/>
          <w:szCs w:val="28"/>
        </w:rPr>
        <w:tab/>
      </w:r>
      <w:r w:rsidR="00040A98">
        <w:rPr>
          <w:sz w:val="28"/>
          <w:szCs w:val="28"/>
        </w:rPr>
        <w:tab/>
      </w:r>
      <w:proofErr w:type="gramStart"/>
      <w:r w:rsidRPr="001A4478">
        <w:rPr>
          <w:sz w:val="28"/>
          <w:szCs w:val="28"/>
        </w:rPr>
        <w:t>du</w:t>
      </w:r>
      <w:proofErr w:type="gramEnd"/>
    </w:p>
    <w:p w:rsidR="008F550A" w:rsidRPr="004C6FAA" w:rsidRDefault="004C6FAA" w:rsidP="001A4478">
      <w:pPr>
        <w:pStyle w:val="Corpsdetexte"/>
        <w:jc w:val="center"/>
        <w:rPr>
          <w:sz w:val="28"/>
          <w:szCs w:val="28"/>
        </w:rPr>
      </w:pPr>
      <w:r w:rsidRPr="001A4478">
        <w:rPr>
          <w:sz w:val="28"/>
          <w:szCs w:val="28"/>
        </w:rPr>
        <w:tab/>
      </w:r>
      <w:r w:rsidRPr="001A4478">
        <w:rPr>
          <w:sz w:val="28"/>
          <w:szCs w:val="28"/>
        </w:rPr>
        <w:tab/>
      </w:r>
      <w:r w:rsidR="00040A98">
        <w:rPr>
          <w:sz w:val="28"/>
          <w:szCs w:val="28"/>
        </w:rPr>
        <w:tab/>
      </w:r>
      <w:r w:rsidR="00040A98">
        <w:rPr>
          <w:sz w:val="28"/>
          <w:szCs w:val="28"/>
        </w:rPr>
        <w:tab/>
      </w:r>
      <w:r w:rsidR="00017964">
        <w:rPr>
          <w:sz w:val="28"/>
          <w:szCs w:val="28"/>
        </w:rPr>
        <w:t>9 Janvier</w:t>
      </w:r>
      <w:r w:rsidR="00185D2F">
        <w:rPr>
          <w:sz w:val="28"/>
          <w:szCs w:val="28"/>
        </w:rPr>
        <w:t xml:space="preserve"> </w:t>
      </w:r>
      <w:r w:rsidR="00017964">
        <w:rPr>
          <w:sz w:val="28"/>
          <w:szCs w:val="28"/>
        </w:rPr>
        <w:t>2018</w:t>
      </w:r>
    </w:p>
    <w:p w:rsidR="008F550A" w:rsidRPr="009F5B67" w:rsidRDefault="008F550A" w:rsidP="008F550A">
      <w:pPr>
        <w:pStyle w:val="Corpsdetexte"/>
        <w:rPr>
          <w:sz w:val="20"/>
          <w:szCs w:val="20"/>
        </w:rPr>
      </w:pP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Pr>
          <w:sz w:val="20"/>
          <w:szCs w:val="20"/>
        </w:rPr>
        <w:tab/>
      </w:r>
    </w:p>
    <w:p w:rsidR="008F550A" w:rsidRPr="00D16408" w:rsidRDefault="008F550A" w:rsidP="008F550A">
      <w:pPr>
        <w:pStyle w:val="Corpsdetexte"/>
        <w:rPr>
          <w:szCs w:val="16"/>
        </w:rPr>
      </w:pPr>
    </w:p>
    <w:p w:rsidR="008F550A" w:rsidRPr="0013775E" w:rsidRDefault="008F550A" w:rsidP="008F550A">
      <w:pPr>
        <w:pStyle w:val="Corpsdetexte"/>
        <w:rPr>
          <w:sz w:val="24"/>
        </w:rPr>
      </w:pPr>
    </w:p>
    <w:p w:rsidR="008F550A" w:rsidRDefault="004C6FAA" w:rsidP="004C6FAA">
      <w:pPr>
        <w:pStyle w:val="Corpsdetexte"/>
        <w:tabs>
          <w:tab w:val="left" w:pos="6660"/>
        </w:tabs>
      </w:pPr>
      <w:r>
        <w:tab/>
      </w:r>
    </w:p>
    <w:p w:rsidR="00017964" w:rsidRDefault="00017964" w:rsidP="00017964">
      <w:pPr>
        <w:pStyle w:val="Corpsdetexte"/>
        <w:rPr>
          <w:szCs w:val="16"/>
        </w:rPr>
      </w:pPr>
      <w:r>
        <w:rPr>
          <w:szCs w:val="16"/>
        </w:rPr>
        <w:t>L’an deux mille dix-huit, le 9 janvier  2018 à 20h, les membres du Conseil Municipal légalement convoqués par lettre individuelle en date du 29 Décembre 2017 se sont réunis, en session ordinaire, sous la présidence de Madame ROTHACKER.</w:t>
      </w:r>
    </w:p>
    <w:p w:rsidR="00017964" w:rsidRDefault="00017964" w:rsidP="00017964">
      <w:pPr>
        <w:jc w:val="both"/>
        <w:rPr>
          <w:sz w:val="16"/>
          <w:szCs w:val="16"/>
        </w:rPr>
      </w:pPr>
      <w:r>
        <w:rPr>
          <w:sz w:val="16"/>
          <w:szCs w:val="16"/>
          <w:u w:val="single"/>
        </w:rPr>
        <w:t>Étaient présents</w:t>
      </w:r>
      <w:r>
        <w:rPr>
          <w:sz w:val="16"/>
          <w:szCs w:val="16"/>
        </w:rPr>
        <w:t xml:space="preserve"> : M. LEROUX, M. ROUSSEL, M. PARIS, Mme HAKI, M. RIFFLET, M. BOURDAIS, Me JACQUEMIN, Mme DUTILLOY, M. DARMOIS, Mme SIMON, M. CANTELOUP, Mme WAGNER, M. BOISSY, </w:t>
      </w:r>
      <w:r>
        <w:rPr>
          <w:sz w:val="16"/>
          <w:szCs w:val="16"/>
        </w:rPr>
        <w:tab/>
        <w:t>Mme Brigitte CABOT, Mme IDRISSI, Mme Sylvie CABOT, M. TIMON, M. MARE, Mme DUVAL, M. CLERET, Mme MAQUAIRE, M. MOTTIN, M. MAUVIEUX, Mme KOUZIAEFF, M. LECHEVALIER, M. GLATRE, Mme ROSA, M. ANSART, Mme PEPIN, M. MANCEL, M. MINARD, Mme ROULIN, M. CARON, M. DEPLANQUES, Mme MONLON, Mme ROTHACKER, Mme LOPES DUARTE, M. MOUCHEL, M. LUCAS, M. VOSNIER, M. AUBE .</w:t>
      </w:r>
    </w:p>
    <w:p w:rsidR="00017964" w:rsidRDefault="00017964" w:rsidP="00017964">
      <w:pPr>
        <w:pStyle w:val="Corpsdetexte"/>
        <w:rPr>
          <w:szCs w:val="16"/>
        </w:rPr>
      </w:pPr>
      <w:r>
        <w:rPr>
          <w:szCs w:val="16"/>
          <w:u w:val="single"/>
        </w:rPr>
        <w:t>Secrétaire de séance</w:t>
      </w:r>
      <w:r>
        <w:rPr>
          <w:szCs w:val="16"/>
        </w:rPr>
        <w:t> : Mme LOPES DUARTE.</w:t>
      </w:r>
    </w:p>
    <w:p w:rsidR="00017964" w:rsidRDefault="00017964" w:rsidP="00017964">
      <w:pPr>
        <w:pStyle w:val="Corpsdetexte"/>
        <w:rPr>
          <w:szCs w:val="16"/>
        </w:rPr>
      </w:pPr>
      <w:r>
        <w:rPr>
          <w:szCs w:val="16"/>
          <w:u w:val="single"/>
        </w:rPr>
        <w:t>Procurations</w:t>
      </w:r>
      <w:r w:rsidRPr="00257C99">
        <w:rPr>
          <w:szCs w:val="16"/>
        </w:rPr>
        <w:t> :</w:t>
      </w:r>
      <w:r>
        <w:rPr>
          <w:szCs w:val="16"/>
        </w:rPr>
        <w:t xml:space="preserve"> Mme PLATA à M. CANTELOUP, M. LEFORT à M. RIFFLET, Mme MOUNIER à M. LEROUX. </w:t>
      </w:r>
    </w:p>
    <w:p w:rsidR="00017964" w:rsidRDefault="00017964" w:rsidP="00017964">
      <w:pPr>
        <w:pStyle w:val="Corpsdetexte"/>
        <w:rPr>
          <w:szCs w:val="16"/>
        </w:rPr>
      </w:pPr>
      <w:r>
        <w:rPr>
          <w:szCs w:val="16"/>
          <w:u w:val="single"/>
        </w:rPr>
        <w:t>Excusée</w:t>
      </w:r>
      <w:r w:rsidRPr="00257C99">
        <w:rPr>
          <w:szCs w:val="16"/>
        </w:rPr>
        <w:t> :</w:t>
      </w:r>
      <w:r>
        <w:rPr>
          <w:szCs w:val="16"/>
        </w:rPr>
        <w:t xml:space="preserve"> Mme DELAMARE</w:t>
      </w:r>
    </w:p>
    <w:p w:rsidR="00017964" w:rsidRDefault="00017964" w:rsidP="00017964">
      <w:pPr>
        <w:pStyle w:val="Corpsdetexte"/>
        <w:rPr>
          <w:szCs w:val="16"/>
        </w:rPr>
      </w:pPr>
      <w:r>
        <w:rPr>
          <w:szCs w:val="16"/>
          <w:u w:val="single"/>
        </w:rPr>
        <w:t>Absents</w:t>
      </w:r>
      <w:r w:rsidRPr="00257C99">
        <w:rPr>
          <w:szCs w:val="16"/>
        </w:rPr>
        <w:t> :</w:t>
      </w:r>
      <w:r>
        <w:rPr>
          <w:szCs w:val="16"/>
        </w:rPr>
        <w:t xml:space="preserve"> M. CRIBELIER, M. DIEULEVEUT</w:t>
      </w:r>
    </w:p>
    <w:p w:rsidR="00F2198F" w:rsidRPr="00745872" w:rsidRDefault="00F2198F" w:rsidP="00185D2F">
      <w:pPr>
        <w:rPr>
          <w:iCs/>
          <w:sz w:val="16"/>
          <w:szCs w:val="16"/>
        </w:rPr>
      </w:pPr>
    </w:p>
    <w:p w:rsidR="005B46CE" w:rsidRDefault="005B46CE" w:rsidP="005B697D">
      <w:pPr>
        <w:pStyle w:val="Corpsdetexte"/>
        <w:rPr>
          <w:szCs w:val="16"/>
        </w:rPr>
      </w:pPr>
      <w:bookmarkStart w:id="0" w:name="_GoBack"/>
      <w:bookmarkEnd w:id="0"/>
    </w:p>
    <w:tbl>
      <w:tblPr>
        <w:tblpPr w:leftFromText="141" w:rightFromText="141" w:vertAnchor="text" w:tblpX="-72" w:tblpY="1"/>
        <w:tblOverlap w:val="never"/>
        <w:tblW w:w="89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8"/>
        <w:gridCol w:w="8482"/>
      </w:tblGrid>
      <w:tr w:rsidR="00327967" w:rsidRPr="00183973" w:rsidTr="00875B4F">
        <w:trPr>
          <w:trHeight w:val="276"/>
        </w:trPr>
        <w:tc>
          <w:tcPr>
            <w:tcW w:w="498" w:type="dxa"/>
          </w:tcPr>
          <w:p w:rsidR="00327967" w:rsidRPr="00183973" w:rsidRDefault="00327967" w:rsidP="00875B4F">
            <w:pPr>
              <w:jc w:val="center"/>
            </w:pPr>
            <w:r w:rsidRPr="00183973">
              <w:t>N°</w:t>
            </w:r>
          </w:p>
        </w:tc>
        <w:tc>
          <w:tcPr>
            <w:tcW w:w="8482" w:type="dxa"/>
          </w:tcPr>
          <w:p w:rsidR="00327967" w:rsidRPr="00183973" w:rsidRDefault="00327967" w:rsidP="00875B4F">
            <w:pPr>
              <w:jc w:val="center"/>
            </w:pPr>
            <w:r w:rsidRPr="00183973">
              <w:t>Objet</w:t>
            </w:r>
          </w:p>
        </w:tc>
      </w:tr>
      <w:tr w:rsidR="00327967" w:rsidRPr="00183973" w:rsidTr="00875B4F">
        <w:trPr>
          <w:trHeight w:val="276"/>
        </w:trPr>
        <w:tc>
          <w:tcPr>
            <w:tcW w:w="498" w:type="dxa"/>
          </w:tcPr>
          <w:p w:rsidR="00327967" w:rsidRPr="00183973" w:rsidRDefault="00327967" w:rsidP="00875B4F">
            <w:pPr>
              <w:jc w:val="center"/>
            </w:pPr>
            <w:r>
              <w:t>1</w:t>
            </w:r>
          </w:p>
        </w:tc>
        <w:tc>
          <w:tcPr>
            <w:tcW w:w="8482" w:type="dxa"/>
          </w:tcPr>
          <w:p w:rsidR="00327967" w:rsidRPr="00183973" w:rsidRDefault="00327967" w:rsidP="00875B4F">
            <w:r>
              <w:t>Election du Maire de la commune nouvelle</w:t>
            </w:r>
          </w:p>
        </w:tc>
      </w:tr>
      <w:tr w:rsidR="00327967" w:rsidRPr="00183973" w:rsidTr="00875B4F">
        <w:trPr>
          <w:trHeight w:val="276"/>
        </w:trPr>
        <w:tc>
          <w:tcPr>
            <w:tcW w:w="498" w:type="dxa"/>
          </w:tcPr>
          <w:p w:rsidR="00327967" w:rsidRPr="00183973" w:rsidRDefault="00327967" w:rsidP="00875B4F">
            <w:pPr>
              <w:jc w:val="center"/>
            </w:pPr>
            <w:r>
              <w:t>2</w:t>
            </w:r>
          </w:p>
        </w:tc>
        <w:tc>
          <w:tcPr>
            <w:tcW w:w="8482" w:type="dxa"/>
          </w:tcPr>
          <w:p w:rsidR="00327967" w:rsidRDefault="00327967" w:rsidP="00875B4F">
            <w:r>
              <w:t>Indemnité de fonction au Maire de la commune nouvelle</w:t>
            </w:r>
          </w:p>
        </w:tc>
      </w:tr>
      <w:tr w:rsidR="00327967" w:rsidRPr="00183973" w:rsidTr="00875B4F">
        <w:trPr>
          <w:trHeight w:val="276"/>
        </w:trPr>
        <w:tc>
          <w:tcPr>
            <w:tcW w:w="498" w:type="dxa"/>
          </w:tcPr>
          <w:p w:rsidR="00327967" w:rsidRPr="00183973" w:rsidRDefault="00327967" w:rsidP="00875B4F">
            <w:pPr>
              <w:jc w:val="center"/>
            </w:pPr>
            <w:r>
              <w:t>3</w:t>
            </w:r>
          </w:p>
        </w:tc>
        <w:tc>
          <w:tcPr>
            <w:tcW w:w="8482" w:type="dxa"/>
          </w:tcPr>
          <w:p w:rsidR="00327967" w:rsidRPr="00183973" w:rsidRDefault="00327967" w:rsidP="00875B4F">
            <w:r>
              <w:t xml:space="preserve">Délégations au Maire </w:t>
            </w:r>
          </w:p>
        </w:tc>
      </w:tr>
      <w:tr w:rsidR="00327967" w:rsidRPr="00183973" w:rsidTr="00875B4F">
        <w:trPr>
          <w:trHeight w:val="276"/>
        </w:trPr>
        <w:tc>
          <w:tcPr>
            <w:tcW w:w="498" w:type="dxa"/>
          </w:tcPr>
          <w:p w:rsidR="00327967" w:rsidRPr="00183973" w:rsidRDefault="00327967" w:rsidP="00875B4F">
            <w:pPr>
              <w:jc w:val="center"/>
            </w:pPr>
            <w:r>
              <w:t>4</w:t>
            </w:r>
          </w:p>
        </w:tc>
        <w:tc>
          <w:tcPr>
            <w:tcW w:w="8482" w:type="dxa"/>
          </w:tcPr>
          <w:p w:rsidR="00327967" w:rsidRDefault="00327967" w:rsidP="00875B4F">
            <w:r>
              <w:t>Désignation du nombre des Adjoints au Maire et Conseillers Délégués de la commune nouvelle</w:t>
            </w:r>
          </w:p>
        </w:tc>
      </w:tr>
      <w:tr w:rsidR="00327967" w:rsidRPr="00183973" w:rsidTr="00875B4F">
        <w:trPr>
          <w:trHeight w:val="276"/>
        </w:trPr>
        <w:tc>
          <w:tcPr>
            <w:tcW w:w="498" w:type="dxa"/>
            <w:shd w:val="clear" w:color="auto" w:fill="auto"/>
          </w:tcPr>
          <w:p w:rsidR="00327967" w:rsidRPr="00183973" w:rsidRDefault="00327967" w:rsidP="00875B4F">
            <w:pPr>
              <w:jc w:val="center"/>
            </w:pPr>
            <w:r>
              <w:t>5</w:t>
            </w:r>
          </w:p>
        </w:tc>
        <w:tc>
          <w:tcPr>
            <w:tcW w:w="8482" w:type="dxa"/>
            <w:shd w:val="clear" w:color="auto" w:fill="auto"/>
          </w:tcPr>
          <w:p w:rsidR="00327967" w:rsidRPr="00183973" w:rsidRDefault="00327967" w:rsidP="00875B4F">
            <w:r>
              <w:t>Election des Adjoints au Maire et des Conseillers Délégués de la commune nouvelle</w:t>
            </w:r>
          </w:p>
        </w:tc>
      </w:tr>
      <w:tr w:rsidR="00327967" w:rsidRPr="00183973" w:rsidTr="00875B4F">
        <w:trPr>
          <w:trHeight w:val="276"/>
        </w:trPr>
        <w:tc>
          <w:tcPr>
            <w:tcW w:w="498" w:type="dxa"/>
            <w:shd w:val="clear" w:color="auto" w:fill="auto"/>
          </w:tcPr>
          <w:p w:rsidR="00327967" w:rsidRPr="00183973" w:rsidRDefault="00327967" w:rsidP="00875B4F">
            <w:pPr>
              <w:jc w:val="center"/>
            </w:pPr>
            <w:r>
              <w:t>6</w:t>
            </w:r>
          </w:p>
        </w:tc>
        <w:tc>
          <w:tcPr>
            <w:tcW w:w="8482" w:type="dxa"/>
            <w:shd w:val="clear" w:color="auto" w:fill="auto"/>
          </w:tcPr>
          <w:p w:rsidR="00327967" w:rsidRDefault="00327967" w:rsidP="00875B4F">
            <w:r>
              <w:t>Indemnité de fonction des Adjoints et des Conseillers Délégués de la commune nouvelle</w:t>
            </w:r>
          </w:p>
        </w:tc>
      </w:tr>
      <w:tr w:rsidR="00327967" w:rsidRPr="00183973" w:rsidTr="00875B4F">
        <w:trPr>
          <w:trHeight w:val="276"/>
        </w:trPr>
        <w:tc>
          <w:tcPr>
            <w:tcW w:w="498" w:type="dxa"/>
            <w:shd w:val="clear" w:color="auto" w:fill="auto"/>
          </w:tcPr>
          <w:p w:rsidR="00327967" w:rsidRPr="00183973" w:rsidRDefault="00327967" w:rsidP="00875B4F">
            <w:pPr>
              <w:jc w:val="center"/>
            </w:pPr>
            <w:r>
              <w:t>7</w:t>
            </w:r>
          </w:p>
        </w:tc>
        <w:tc>
          <w:tcPr>
            <w:tcW w:w="8482" w:type="dxa"/>
            <w:shd w:val="clear" w:color="auto" w:fill="auto"/>
          </w:tcPr>
          <w:p w:rsidR="00327967" w:rsidRDefault="00327967" w:rsidP="00875B4F">
            <w:r>
              <w:t>Indemnité de fonction aux maires délégués</w:t>
            </w:r>
          </w:p>
        </w:tc>
      </w:tr>
      <w:tr w:rsidR="00327967" w:rsidRPr="00183973" w:rsidTr="00875B4F">
        <w:trPr>
          <w:trHeight w:val="276"/>
        </w:trPr>
        <w:tc>
          <w:tcPr>
            <w:tcW w:w="498" w:type="dxa"/>
            <w:shd w:val="clear" w:color="auto" w:fill="auto"/>
          </w:tcPr>
          <w:p w:rsidR="00327967" w:rsidRPr="00183973" w:rsidRDefault="00327967" w:rsidP="00875B4F">
            <w:pPr>
              <w:jc w:val="center"/>
            </w:pPr>
            <w:r>
              <w:t>8</w:t>
            </w:r>
          </w:p>
        </w:tc>
        <w:tc>
          <w:tcPr>
            <w:tcW w:w="8482" w:type="dxa"/>
            <w:shd w:val="clear" w:color="auto" w:fill="auto"/>
          </w:tcPr>
          <w:p w:rsidR="00327967" w:rsidRDefault="00327967" w:rsidP="00875B4F">
            <w:r>
              <w:t>Mise en place d’un Conseil de la Commune Déléguée de Saint Germain Village</w:t>
            </w:r>
          </w:p>
        </w:tc>
      </w:tr>
      <w:tr w:rsidR="00327967" w:rsidRPr="00183973" w:rsidTr="00875B4F">
        <w:trPr>
          <w:trHeight w:val="276"/>
        </w:trPr>
        <w:tc>
          <w:tcPr>
            <w:tcW w:w="498" w:type="dxa"/>
            <w:shd w:val="clear" w:color="auto" w:fill="auto"/>
          </w:tcPr>
          <w:p w:rsidR="00327967" w:rsidRDefault="00327967" w:rsidP="00875B4F">
            <w:pPr>
              <w:jc w:val="center"/>
            </w:pPr>
            <w:r>
              <w:t>9</w:t>
            </w:r>
          </w:p>
        </w:tc>
        <w:tc>
          <w:tcPr>
            <w:tcW w:w="8482" w:type="dxa"/>
            <w:shd w:val="clear" w:color="auto" w:fill="auto"/>
          </w:tcPr>
          <w:p w:rsidR="00327967" w:rsidRDefault="00327967" w:rsidP="00875B4F">
            <w:r>
              <w:t>Election des Adjoints au Maire de la commune déléguée</w:t>
            </w:r>
          </w:p>
        </w:tc>
      </w:tr>
      <w:tr w:rsidR="00327967" w:rsidRPr="00183973" w:rsidTr="00875B4F">
        <w:trPr>
          <w:trHeight w:val="276"/>
        </w:trPr>
        <w:tc>
          <w:tcPr>
            <w:tcW w:w="498" w:type="dxa"/>
            <w:shd w:val="clear" w:color="auto" w:fill="auto"/>
          </w:tcPr>
          <w:p w:rsidR="00327967" w:rsidRPr="00183973" w:rsidRDefault="00327967" w:rsidP="00875B4F">
            <w:pPr>
              <w:jc w:val="center"/>
            </w:pPr>
            <w:r>
              <w:t>10</w:t>
            </w:r>
          </w:p>
        </w:tc>
        <w:tc>
          <w:tcPr>
            <w:tcW w:w="8482" w:type="dxa"/>
            <w:shd w:val="clear" w:color="auto" w:fill="auto"/>
          </w:tcPr>
          <w:p w:rsidR="00327967" w:rsidRDefault="00327967" w:rsidP="00875B4F">
            <w:r>
              <w:t>Indemnité de fonctions des adjoints de la commune déléguée</w:t>
            </w:r>
          </w:p>
        </w:tc>
      </w:tr>
      <w:tr w:rsidR="00327967" w:rsidRPr="00183973" w:rsidTr="00875B4F">
        <w:trPr>
          <w:trHeight w:val="276"/>
        </w:trPr>
        <w:tc>
          <w:tcPr>
            <w:tcW w:w="498" w:type="dxa"/>
            <w:shd w:val="clear" w:color="auto" w:fill="auto"/>
          </w:tcPr>
          <w:p w:rsidR="00327967" w:rsidRDefault="00327967" w:rsidP="00875B4F">
            <w:pPr>
              <w:jc w:val="center"/>
            </w:pPr>
            <w:r>
              <w:t>11</w:t>
            </w:r>
          </w:p>
        </w:tc>
        <w:tc>
          <w:tcPr>
            <w:tcW w:w="8482" w:type="dxa"/>
            <w:shd w:val="clear" w:color="auto" w:fill="auto"/>
          </w:tcPr>
          <w:p w:rsidR="00327967" w:rsidRPr="00183973" w:rsidRDefault="00327967" w:rsidP="00875B4F">
            <w:r>
              <w:t xml:space="preserve">Télétransmission – Convention pour la transmission électronique des actes au représentant de l’Etat </w:t>
            </w:r>
          </w:p>
        </w:tc>
      </w:tr>
      <w:tr w:rsidR="00327967" w:rsidRPr="00183973" w:rsidTr="00875B4F">
        <w:trPr>
          <w:trHeight w:val="276"/>
        </w:trPr>
        <w:tc>
          <w:tcPr>
            <w:tcW w:w="498" w:type="dxa"/>
            <w:shd w:val="clear" w:color="auto" w:fill="auto"/>
          </w:tcPr>
          <w:p w:rsidR="00327967" w:rsidRPr="00183973" w:rsidRDefault="00327967" w:rsidP="00875B4F">
            <w:pPr>
              <w:jc w:val="center"/>
            </w:pPr>
            <w:r>
              <w:t>12</w:t>
            </w:r>
          </w:p>
        </w:tc>
        <w:tc>
          <w:tcPr>
            <w:tcW w:w="8482" w:type="dxa"/>
            <w:shd w:val="clear" w:color="auto" w:fill="auto"/>
          </w:tcPr>
          <w:p w:rsidR="00327967" w:rsidRPr="00183973" w:rsidRDefault="00327967" w:rsidP="00875B4F">
            <w:r>
              <w:t>Dématérialisation – Convention de mise à disposition de la plateforme des marchés publics</w:t>
            </w:r>
          </w:p>
        </w:tc>
      </w:tr>
      <w:tr w:rsidR="00327967" w:rsidRPr="00183973" w:rsidTr="00875B4F">
        <w:trPr>
          <w:trHeight w:val="276"/>
        </w:trPr>
        <w:tc>
          <w:tcPr>
            <w:tcW w:w="498" w:type="dxa"/>
            <w:shd w:val="clear" w:color="auto" w:fill="auto"/>
          </w:tcPr>
          <w:p w:rsidR="00327967" w:rsidRPr="00183973" w:rsidRDefault="00327967" w:rsidP="00875B4F">
            <w:pPr>
              <w:jc w:val="center"/>
            </w:pPr>
          </w:p>
        </w:tc>
        <w:tc>
          <w:tcPr>
            <w:tcW w:w="8482" w:type="dxa"/>
            <w:shd w:val="clear" w:color="auto" w:fill="auto"/>
          </w:tcPr>
          <w:p w:rsidR="00327967" w:rsidRDefault="00327967" w:rsidP="00875B4F">
            <w:r>
              <w:t>Projet de règlement intérieur du Conseil Municipal (pour information)</w:t>
            </w:r>
          </w:p>
        </w:tc>
      </w:tr>
    </w:tbl>
    <w:p w:rsidR="00017964" w:rsidRDefault="00017964" w:rsidP="005B697D">
      <w:pPr>
        <w:pStyle w:val="Corpsdetexte"/>
        <w:rPr>
          <w:szCs w:val="16"/>
        </w:rPr>
      </w:pPr>
    </w:p>
    <w:p w:rsidR="00017964" w:rsidRDefault="00017964" w:rsidP="005B697D">
      <w:pPr>
        <w:pStyle w:val="Corpsdetexte"/>
        <w:rPr>
          <w:szCs w:val="16"/>
        </w:rPr>
      </w:pPr>
    </w:p>
    <w:p w:rsidR="00327967" w:rsidRPr="00505210" w:rsidRDefault="00327967" w:rsidP="00327967">
      <w:pPr>
        <w:pStyle w:val="Titre5"/>
        <w:pBdr>
          <w:top w:val="single" w:sz="6" w:space="2" w:color="auto"/>
        </w:pBdr>
        <w:shd w:val="clear" w:color="auto" w:fill="C0C0C0"/>
      </w:pPr>
      <w:r>
        <w:rPr>
          <w:bCs w:val="0"/>
        </w:rPr>
        <w:t xml:space="preserve"> </w:t>
      </w:r>
      <w:r w:rsidRPr="00F53040">
        <w:t xml:space="preserve"> </w:t>
      </w:r>
      <w:r>
        <w:t xml:space="preserve"> N°001 – Election du Maire de la commune nouvelle</w:t>
      </w:r>
    </w:p>
    <w:p w:rsidR="00327967" w:rsidRDefault="00327967" w:rsidP="00327967">
      <w:pPr>
        <w:rPr>
          <w:i/>
          <w:iCs/>
          <w:sz w:val="22"/>
          <w:szCs w:val="22"/>
        </w:rPr>
      </w:pPr>
      <w:r>
        <w:rPr>
          <w:i/>
          <w:iCs/>
          <w:sz w:val="22"/>
          <w:szCs w:val="22"/>
        </w:rPr>
        <w:tab/>
      </w:r>
    </w:p>
    <w:p w:rsidR="00327967" w:rsidRDefault="00327967" w:rsidP="00327967">
      <w:pPr>
        <w:jc w:val="both"/>
      </w:pPr>
    </w:p>
    <w:p w:rsidR="00327967" w:rsidRDefault="00327967" w:rsidP="00327967">
      <w:r>
        <w:t>Vu le Code Général des Collectivités Territoriales, chapitre II, section 1, article L 2122-1 et suivants,</w:t>
      </w:r>
    </w:p>
    <w:p w:rsidR="00327967" w:rsidRDefault="00327967" w:rsidP="00327967"/>
    <w:p w:rsidR="00327967" w:rsidRDefault="00327967" w:rsidP="00327967">
      <w:r>
        <w:t>Vu le Code Général des Collectivités Territoriales, chapitre II, section 2, article L2122-7 et suivants</w:t>
      </w:r>
    </w:p>
    <w:p w:rsidR="00327967" w:rsidRDefault="00327967" w:rsidP="00327967"/>
    <w:p w:rsidR="00327967" w:rsidRDefault="00327967" w:rsidP="00327967"/>
    <w:p w:rsidR="00327967" w:rsidRDefault="00327967" w:rsidP="00327967">
      <w:r>
        <w:tab/>
        <w:t>M. MAUVIEUX et M. PARIS sont les scrutateurs,</w:t>
      </w:r>
    </w:p>
    <w:p w:rsidR="00327967" w:rsidRDefault="00327967" w:rsidP="00327967"/>
    <w:p w:rsidR="00327967" w:rsidRPr="00DA212A" w:rsidRDefault="00327967" w:rsidP="00327967">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lastRenderedPageBreak/>
        <w:t>Le Conseil Municipal</w:t>
      </w:r>
    </w:p>
    <w:p w:rsidR="00327967" w:rsidRPr="00DA212A" w:rsidRDefault="00327967" w:rsidP="00327967">
      <w:pPr>
        <w:ind w:right="-50"/>
        <w:rPr>
          <w:i/>
          <w:iCs/>
          <w:sz w:val="22"/>
          <w:szCs w:val="22"/>
        </w:rPr>
      </w:pPr>
      <w:r w:rsidRPr="00DA212A">
        <w:rPr>
          <w:i/>
          <w:sz w:val="22"/>
          <w:szCs w:val="22"/>
        </w:rPr>
        <w:tab/>
      </w:r>
      <w:r>
        <w:rPr>
          <w:i/>
          <w:iCs/>
          <w:sz w:val="22"/>
          <w:szCs w:val="22"/>
        </w:rPr>
        <w:t>Après en avoir délibéré à bulletin secret,</w:t>
      </w:r>
    </w:p>
    <w:p w:rsidR="00327967" w:rsidRDefault="00327967" w:rsidP="00327967">
      <w:pPr>
        <w:ind w:right="-50"/>
        <w:rPr>
          <w:i/>
          <w:iCs/>
          <w:sz w:val="22"/>
          <w:szCs w:val="22"/>
        </w:rPr>
      </w:pPr>
      <w:r>
        <w:rPr>
          <w:i/>
          <w:iCs/>
          <w:sz w:val="22"/>
          <w:szCs w:val="22"/>
        </w:rPr>
        <w:tab/>
        <w:t xml:space="preserve">Par 40 voix Pour, </w:t>
      </w:r>
    </w:p>
    <w:p w:rsidR="00327967" w:rsidRPr="00DA212A" w:rsidRDefault="00327967" w:rsidP="00327967">
      <w:pPr>
        <w:ind w:right="-50"/>
        <w:rPr>
          <w:i/>
          <w:iCs/>
          <w:sz w:val="22"/>
          <w:szCs w:val="22"/>
        </w:rPr>
      </w:pPr>
      <w:r>
        <w:rPr>
          <w:i/>
          <w:iCs/>
          <w:sz w:val="22"/>
          <w:szCs w:val="22"/>
        </w:rPr>
        <w:tab/>
        <w:t>Et 5 voix Nulles.</w:t>
      </w:r>
    </w:p>
    <w:p w:rsidR="00327967" w:rsidRDefault="00327967" w:rsidP="00327967"/>
    <w:p w:rsidR="00327967" w:rsidRDefault="00327967" w:rsidP="00327967">
      <w:pPr>
        <w:ind w:right="2772"/>
        <w:jc w:val="both"/>
      </w:pPr>
    </w:p>
    <w:p w:rsidR="00327967" w:rsidRDefault="00327967" w:rsidP="00327967">
      <w:pPr>
        <w:pStyle w:val="Paragraphedeliste"/>
        <w:numPr>
          <w:ilvl w:val="0"/>
          <w:numId w:val="38"/>
        </w:numPr>
      </w:pPr>
      <w:r w:rsidRPr="00337EA4">
        <w:rPr>
          <w:b/>
          <w:bCs/>
        </w:rPr>
        <w:t xml:space="preserve">D’ÉLIRE </w:t>
      </w:r>
      <w:r>
        <w:rPr>
          <w:bCs/>
        </w:rPr>
        <w:t>Monsieur Michel LEROUX</w:t>
      </w:r>
      <w:r w:rsidRPr="005E1FE7">
        <w:rPr>
          <w:bCs/>
        </w:rPr>
        <w:t>, Maire</w:t>
      </w:r>
      <w:r>
        <w:rPr>
          <w:bCs/>
        </w:rPr>
        <w:t xml:space="preserve"> de la commune nouvelle</w:t>
      </w:r>
      <w:r w:rsidRPr="005E1FE7">
        <w:t>.</w:t>
      </w:r>
    </w:p>
    <w:p w:rsidR="00017964" w:rsidRDefault="00017964" w:rsidP="005B697D">
      <w:pPr>
        <w:pStyle w:val="Corpsdetexte"/>
        <w:rPr>
          <w:szCs w:val="16"/>
        </w:rPr>
      </w:pPr>
    </w:p>
    <w:p w:rsidR="00327967" w:rsidRDefault="00327967"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N°002 – Indemnité de fonction au Maire de la commune nouvelle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pPr>
        <w:jc w:val="both"/>
      </w:pPr>
      <w:r>
        <w:t>Conformément aux articles L2123-20 et suivants du Code Général des Collectivités Territoriales, des indemnités peuvent être versées aux magistrats municipaux.</w:t>
      </w:r>
    </w:p>
    <w:p w:rsidR="00DC712C" w:rsidRDefault="00DC712C" w:rsidP="00DC712C">
      <w:pPr>
        <w:jc w:val="both"/>
      </w:pPr>
    </w:p>
    <w:p w:rsidR="00DC712C" w:rsidRDefault="00DC712C" w:rsidP="00DC712C">
      <w:pPr>
        <w:jc w:val="both"/>
      </w:pPr>
      <w:r>
        <w:t>Ces indemnités sont basées, en ce qui concerne le Maire, sur 55 % de l’Indice Brut terminal, auquel s’ajoute une majoration de 15 % pour les communes de chef-lieu de canton (strate de population 10 000 / 19 999).</w:t>
      </w:r>
    </w:p>
    <w:p w:rsidR="00DC712C" w:rsidRDefault="00DC712C" w:rsidP="00DC712C"/>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t xml:space="preserve"> </w:t>
      </w: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Pr="00DA212A" w:rsidRDefault="00DC712C" w:rsidP="00DC712C">
      <w:pPr>
        <w:ind w:right="-50"/>
        <w:rPr>
          <w:i/>
          <w:iCs/>
          <w:sz w:val="22"/>
          <w:szCs w:val="22"/>
        </w:rPr>
      </w:pPr>
      <w:r>
        <w:rPr>
          <w:i/>
          <w:iCs/>
          <w:sz w:val="22"/>
          <w:szCs w:val="22"/>
        </w:rPr>
        <w:tab/>
        <w:t>A l’unanimité,</w:t>
      </w:r>
    </w:p>
    <w:p w:rsidR="00DC712C" w:rsidRDefault="00DC712C" w:rsidP="00DC712C">
      <w:pPr>
        <w:jc w:val="both"/>
        <w:rPr>
          <w:i/>
        </w:rPr>
      </w:pPr>
    </w:p>
    <w:p w:rsidR="00DC712C" w:rsidRDefault="00DC712C" w:rsidP="00DC712C">
      <w:pPr>
        <w:ind w:right="2772"/>
        <w:jc w:val="both"/>
      </w:pPr>
    </w:p>
    <w:p w:rsidR="00DC712C" w:rsidRDefault="00DC712C" w:rsidP="00DC712C">
      <w:pPr>
        <w:pStyle w:val="Paragraphedeliste"/>
        <w:numPr>
          <w:ilvl w:val="0"/>
          <w:numId w:val="38"/>
        </w:numPr>
      </w:pPr>
      <w:r>
        <w:rPr>
          <w:b/>
          <w:bCs/>
        </w:rPr>
        <w:t xml:space="preserve">ATTRIBUE </w:t>
      </w:r>
      <w:r w:rsidRPr="00285645">
        <w:rPr>
          <w:bCs/>
        </w:rPr>
        <w:t xml:space="preserve">l’indemnité de fonction au Maire </w:t>
      </w:r>
      <w:r>
        <w:rPr>
          <w:bCs/>
        </w:rPr>
        <w:t xml:space="preserve">de la commune nouvelle sur 55% de l’indice brut terminal </w:t>
      </w:r>
      <w:r w:rsidRPr="00285645">
        <w:rPr>
          <w:bCs/>
        </w:rPr>
        <w:t>majorée de 15%</w:t>
      </w:r>
      <w:r w:rsidRPr="00285645">
        <w:t>.</w:t>
      </w:r>
    </w:p>
    <w:p w:rsidR="00327967" w:rsidRDefault="00327967" w:rsidP="005B697D">
      <w:pPr>
        <w:pStyle w:val="Corpsdetexte"/>
        <w:rPr>
          <w:szCs w:val="16"/>
        </w:rPr>
      </w:pPr>
    </w:p>
    <w:p w:rsidR="00DC712C" w:rsidRDefault="00DC712C" w:rsidP="005B697D">
      <w:pPr>
        <w:pStyle w:val="Corpsdetexte"/>
        <w:rPr>
          <w:szCs w:val="16"/>
        </w:rPr>
      </w:pPr>
    </w:p>
    <w:p w:rsidR="00DC712C" w:rsidRDefault="00DC712C"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N°003 – Délégation au Maire de la commune nouvelle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pPr>
        <w:ind w:right="-2"/>
        <w:jc w:val="both"/>
      </w:pPr>
      <w:r>
        <w:t xml:space="preserve">Conformément à </w:t>
      </w:r>
      <w:proofErr w:type="gramStart"/>
      <w:r>
        <w:t>l’article L.2122-21 et suivants</w:t>
      </w:r>
      <w:proofErr w:type="gramEnd"/>
      <w:r>
        <w:t xml:space="preserve"> du Code Général des Collectivités Territoriales, par délégations du Conseil Municipal, il est proposé de charger pour la durée du mandat, Michel LEROUX, Maire de la commune nouvelle :</w:t>
      </w:r>
    </w:p>
    <w:p w:rsidR="00DC712C" w:rsidRDefault="00DC712C" w:rsidP="00DC712C">
      <w:pPr>
        <w:ind w:right="-2"/>
        <w:jc w:val="both"/>
      </w:pPr>
    </w:p>
    <w:p w:rsidR="00DC712C" w:rsidRDefault="00DC712C" w:rsidP="00DC712C">
      <w:pPr>
        <w:pStyle w:val="Paragraphedeliste"/>
        <w:numPr>
          <w:ilvl w:val="0"/>
          <w:numId w:val="40"/>
        </w:numPr>
        <w:ind w:right="-2"/>
        <w:jc w:val="both"/>
      </w:pPr>
      <w:r>
        <w:t>D’arrêter et modifier l’affectation des propriétés communales utilisées par les services publics municipaux ;</w:t>
      </w:r>
    </w:p>
    <w:p w:rsidR="00DC712C" w:rsidRDefault="00DC712C" w:rsidP="00DC712C">
      <w:pPr>
        <w:ind w:firstLine="708"/>
        <w:jc w:val="both"/>
      </w:pPr>
    </w:p>
    <w:p w:rsidR="00DC712C" w:rsidRDefault="00DC712C" w:rsidP="00DC712C">
      <w:pPr>
        <w:pStyle w:val="Paragraphedeliste"/>
        <w:numPr>
          <w:ilvl w:val="0"/>
          <w:numId w:val="40"/>
        </w:numPr>
        <w:jc w:val="both"/>
      </w:pPr>
      <w:r>
        <w:t>De fixer, à l’occasion de manifestations ponctuelles, les tarifs des droits de voirie, de stationnement, de dépôt temporaire sur les voies et autres lieux publics, et, d’une manière générale, des droits prévus au profit de la commune qui n’ont pas un caractère fiscal ;</w:t>
      </w:r>
    </w:p>
    <w:p w:rsidR="00DC712C" w:rsidRDefault="00DC712C" w:rsidP="00DC712C">
      <w:pPr>
        <w:jc w:val="both"/>
      </w:pPr>
    </w:p>
    <w:p w:rsidR="00DC712C" w:rsidRDefault="00DC712C" w:rsidP="00DC712C">
      <w:pPr>
        <w:pStyle w:val="OmniPage1"/>
        <w:numPr>
          <w:ilvl w:val="0"/>
          <w:numId w:val="40"/>
        </w:numPr>
        <w:ind w:right="15"/>
        <w:jc w:val="both"/>
        <w:rPr>
          <w:sz w:val="24"/>
          <w:szCs w:val="24"/>
          <w:lang w:val="fr-FR"/>
        </w:rPr>
      </w:pPr>
      <w:r>
        <w:rPr>
          <w:sz w:val="24"/>
          <w:szCs w:val="24"/>
          <w:lang w:val="fr-FR"/>
        </w:rPr>
        <w:t xml:space="preserve">De procéder, à la réalisation des emprunts destinés au financement des investissements prévus par le budget, </w:t>
      </w:r>
      <w:r w:rsidRPr="00D93606">
        <w:rPr>
          <w:sz w:val="24"/>
          <w:szCs w:val="24"/>
          <w:lang w:val="fr-FR"/>
        </w:rPr>
        <w:t>et aux opérations financières utiles à la gestion des emprunts, y compris les opérations de couvertures des risques de taux et de change ainsi que de prendre les décisions mentionnées au 111 de l'article L. 1618</w:t>
      </w:r>
      <w:r w:rsidRPr="00D93606">
        <w:rPr>
          <w:sz w:val="24"/>
          <w:szCs w:val="24"/>
          <w:lang w:val="fr-FR"/>
        </w:rPr>
        <w:noBreakHyphen/>
        <w:t>2 et au a de  l'article L. 2221</w:t>
      </w:r>
      <w:r w:rsidRPr="00D93606">
        <w:rPr>
          <w:sz w:val="24"/>
          <w:szCs w:val="24"/>
          <w:lang w:val="fr-FR"/>
        </w:rPr>
        <w:noBreakHyphen/>
        <w:t>5</w:t>
      </w:r>
      <w:r w:rsidRPr="00D93606">
        <w:rPr>
          <w:sz w:val="24"/>
          <w:szCs w:val="24"/>
          <w:lang w:val="fr-FR"/>
        </w:rPr>
        <w:noBreakHyphen/>
        <w:t>1, sous réserve des dispositions du c de ce</w:t>
      </w:r>
      <w:r>
        <w:rPr>
          <w:b/>
          <w:bCs/>
          <w:i/>
          <w:iCs/>
          <w:sz w:val="24"/>
          <w:szCs w:val="24"/>
          <w:lang w:val="fr-FR"/>
        </w:rPr>
        <w:t xml:space="preserve"> </w:t>
      </w:r>
      <w:r w:rsidRPr="00D93606">
        <w:rPr>
          <w:sz w:val="24"/>
          <w:szCs w:val="24"/>
          <w:lang w:val="fr-FR"/>
        </w:rPr>
        <w:t>même article</w:t>
      </w:r>
      <w:r>
        <w:rPr>
          <w:b/>
          <w:bCs/>
          <w:i/>
          <w:iCs/>
          <w:sz w:val="24"/>
          <w:szCs w:val="24"/>
          <w:lang w:val="fr-FR"/>
        </w:rPr>
        <w:t>,</w:t>
      </w:r>
      <w:r>
        <w:rPr>
          <w:sz w:val="24"/>
          <w:szCs w:val="24"/>
          <w:lang w:val="fr-FR"/>
        </w:rPr>
        <w:t xml:space="preserve"> et de passer à cet effet les actes nécessaires ;</w:t>
      </w:r>
    </w:p>
    <w:p w:rsidR="00DC712C" w:rsidRDefault="00DC712C" w:rsidP="00DC712C">
      <w:pPr>
        <w:jc w:val="both"/>
      </w:pPr>
    </w:p>
    <w:p w:rsidR="00DC712C" w:rsidRDefault="00DC712C" w:rsidP="00DC712C">
      <w:pPr>
        <w:pStyle w:val="Paragraphedeliste"/>
        <w:numPr>
          <w:ilvl w:val="0"/>
          <w:numId w:val="40"/>
        </w:numPr>
        <w:jc w:val="both"/>
      </w:pPr>
      <w:r>
        <w:lastRenderedPageBreak/>
        <w:t xml:space="preserve">De prendre toute décision concernant la préparation, la passation, l’exécution et le règlement des marchés et </w:t>
      </w:r>
      <w:proofErr w:type="spellStart"/>
      <w:r>
        <w:t>accords cadres</w:t>
      </w:r>
      <w:proofErr w:type="spellEnd"/>
      <w:r>
        <w:t xml:space="preserve"> de travaux, de fournitures et de services, </w:t>
      </w:r>
      <w:proofErr w:type="spellStart"/>
      <w:r>
        <w:t>quelque</w:t>
      </w:r>
      <w:proofErr w:type="spellEnd"/>
      <w:r>
        <w:t xml:space="preserve"> soit leur montant, ainsi que toute décision concernant leurs avenants, </w:t>
      </w:r>
      <w:proofErr w:type="spellStart"/>
      <w:r>
        <w:t>quelque</w:t>
      </w:r>
      <w:proofErr w:type="spellEnd"/>
      <w:r>
        <w:t xml:space="preserve"> soit la variation qu’ils entrainent par rapport au montant du contrat initial, lorsque les crédits sont inscrits au budget ;</w:t>
      </w:r>
    </w:p>
    <w:p w:rsidR="00DC712C" w:rsidRDefault="00DC712C" w:rsidP="00DC712C">
      <w:pPr>
        <w:pStyle w:val="Paragraphedeliste"/>
        <w:jc w:val="both"/>
      </w:pPr>
      <w:r>
        <w:tab/>
      </w:r>
    </w:p>
    <w:p w:rsidR="00DC712C" w:rsidRDefault="00DC712C" w:rsidP="00DC712C">
      <w:pPr>
        <w:pStyle w:val="Paragraphedeliste"/>
        <w:numPr>
          <w:ilvl w:val="0"/>
          <w:numId w:val="40"/>
        </w:numPr>
        <w:jc w:val="both"/>
      </w:pPr>
      <w:r>
        <w:t>De décider de la conclusion et de la révision du louage de choses pour une durée n’excédant pas douze ans ;</w:t>
      </w:r>
    </w:p>
    <w:p w:rsidR="00DC712C" w:rsidRDefault="00DC712C" w:rsidP="00DC712C">
      <w:pPr>
        <w:jc w:val="both"/>
      </w:pPr>
    </w:p>
    <w:p w:rsidR="00DC712C" w:rsidRDefault="00DC712C" w:rsidP="00DC712C">
      <w:pPr>
        <w:pStyle w:val="Paragraphedeliste"/>
        <w:numPr>
          <w:ilvl w:val="0"/>
          <w:numId w:val="40"/>
        </w:numPr>
        <w:jc w:val="both"/>
      </w:pPr>
      <w:r>
        <w:t>De passer les contrats d’assurance ainsi que d’accepter les indemnités de sinistre y afférente ;</w:t>
      </w:r>
    </w:p>
    <w:p w:rsidR="00DC712C" w:rsidRDefault="00DC712C" w:rsidP="00DC712C">
      <w:pPr>
        <w:jc w:val="both"/>
      </w:pPr>
      <w:r>
        <w:tab/>
      </w:r>
    </w:p>
    <w:p w:rsidR="00DC712C" w:rsidRDefault="00DC712C" w:rsidP="00DC712C">
      <w:pPr>
        <w:pStyle w:val="Paragraphedeliste"/>
        <w:numPr>
          <w:ilvl w:val="0"/>
          <w:numId w:val="40"/>
        </w:numPr>
        <w:jc w:val="both"/>
      </w:pPr>
      <w:r>
        <w:t>De créer les régies comptables nécessaires au fonctionnement des services municipaux ;</w:t>
      </w:r>
    </w:p>
    <w:p w:rsidR="00DC712C" w:rsidRDefault="00DC712C" w:rsidP="00DC712C">
      <w:pPr>
        <w:jc w:val="both"/>
      </w:pPr>
    </w:p>
    <w:p w:rsidR="00DC712C" w:rsidRDefault="00DC712C" w:rsidP="00DC712C">
      <w:pPr>
        <w:pStyle w:val="Paragraphedeliste"/>
        <w:numPr>
          <w:ilvl w:val="0"/>
          <w:numId w:val="40"/>
        </w:numPr>
        <w:jc w:val="both"/>
      </w:pPr>
      <w:r>
        <w:t>De prononcer la délivrance et la reprise des concessions dans les cimetières ;</w:t>
      </w:r>
    </w:p>
    <w:p w:rsidR="00DC712C" w:rsidRDefault="00DC712C" w:rsidP="00DC712C">
      <w:pPr>
        <w:jc w:val="both"/>
      </w:pPr>
      <w:r>
        <w:tab/>
      </w:r>
    </w:p>
    <w:p w:rsidR="00DC712C" w:rsidRDefault="00DC712C" w:rsidP="00DC712C">
      <w:pPr>
        <w:pStyle w:val="Paragraphedeliste"/>
        <w:numPr>
          <w:ilvl w:val="0"/>
          <w:numId w:val="40"/>
        </w:numPr>
        <w:jc w:val="both"/>
      </w:pPr>
      <w:r>
        <w:t>D’accepter les dons et legs qui ne sont grevés ni de conditions ni de charges ;</w:t>
      </w:r>
    </w:p>
    <w:p w:rsidR="00DC712C" w:rsidRDefault="00DC712C" w:rsidP="00DC712C">
      <w:pPr>
        <w:jc w:val="both"/>
      </w:pPr>
    </w:p>
    <w:p w:rsidR="00DC712C" w:rsidRDefault="00DC712C" w:rsidP="00DC712C">
      <w:pPr>
        <w:pStyle w:val="Paragraphedeliste"/>
        <w:numPr>
          <w:ilvl w:val="0"/>
          <w:numId w:val="40"/>
        </w:numPr>
        <w:jc w:val="both"/>
      </w:pPr>
      <w:r>
        <w:t>De décider l’aliénation de gré à gré de biens mobiliers jusqu’à 4.600 € ;</w:t>
      </w:r>
    </w:p>
    <w:p w:rsidR="00DC712C" w:rsidRDefault="00DC712C" w:rsidP="00DC712C">
      <w:pPr>
        <w:jc w:val="both"/>
      </w:pPr>
    </w:p>
    <w:p w:rsidR="00DC712C" w:rsidRDefault="00DC712C" w:rsidP="00DC712C">
      <w:pPr>
        <w:pStyle w:val="Paragraphedeliste"/>
        <w:numPr>
          <w:ilvl w:val="0"/>
          <w:numId w:val="40"/>
        </w:numPr>
        <w:jc w:val="both"/>
      </w:pPr>
      <w:r>
        <w:t>De fixer les rémunérations et de régler les frais et honoraires des avocats, notaires, avoués, huissiers de justice et experts ;</w:t>
      </w:r>
    </w:p>
    <w:p w:rsidR="00DC712C" w:rsidRDefault="00DC712C" w:rsidP="00DC712C">
      <w:pPr>
        <w:jc w:val="both"/>
      </w:pPr>
    </w:p>
    <w:p w:rsidR="00DC712C" w:rsidRDefault="00DC712C" w:rsidP="00DC712C">
      <w:pPr>
        <w:pStyle w:val="Paragraphedeliste"/>
        <w:numPr>
          <w:ilvl w:val="0"/>
          <w:numId w:val="40"/>
        </w:numPr>
        <w:jc w:val="both"/>
      </w:pPr>
      <w:r>
        <w:t>De fixer, dans les limites de l’estimation des services fiscaux (domaines), le montant des offres de la commune à notifier aux expropriés et de répondre à leurs demandes ;</w:t>
      </w:r>
    </w:p>
    <w:p w:rsidR="00DC712C" w:rsidRDefault="00DC712C" w:rsidP="00DC712C">
      <w:pPr>
        <w:jc w:val="both"/>
      </w:pPr>
    </w:p>
    <w:p w:rsidR="00DC712C" w:rsidRDefault="00DC712C" w:rsidP="00DC712C">
      <w:pPr>
        <w:pStyle w:val="Paragraphedeliste"/>
        <w:numPr>
          <w:ilvl w:val="0"/>
          <w:numId w:val="40"/>
        </w:numPr>
        <w:jc w:val="both"/>
      </w:pPr>
      <w:r>
        <w:t>De décider de la création de classes dans les établissements d’enseignement ;</w:t>
      </w:r>
    </w:p>
    <w:p w:rsidR="00DC712C" w:rsidRDefault="00DC712C" w:rsidP="00DC712C">
      <w:pPr>
        <w:jc w:val="both"/>
      </w:pPr>
    </w:p>
    <w:p w:rsidR="00DC712C" w:rsidRDefault="00DC712C" w:rsidP="00DC712C">
      <w:pPr>
        <w:pStyle w:val="Paragraphedeliste"/>
        <w:numPr>
          <w:ilvl w:val="0"/>
          <w:numId w:val="40"/>
        </w:numPr>
        <w:jc w:val="both"/>
      </w:pPr>
      <w:r>
        <w:t>De fixer les reprises d’alignement en application d’un document d’urbanisme ;</w:t>
      </w:r>
    </w:p>
    <w:p w:rsidR="00DC712C" w:rsidRDefault="00DC712C" w:rsidP="00DC712C">
      <w:pPr>
        <w:jc w:val="both"/>
      </w:pPr>
    </w:p>
    <w:p w:rsidR="00DC712C" w:rsidRDefault="00DC712C" w:rsidP="00DC712C">
      <w:pPr>
        <w:pStyle w:val="Paragraphedeliste"/>
        <w:numPr>
          <w:ilvl w:val="0"/>
          <w:numId w:val="40"/>
        </w:numPr>
        <w:jc w:val="both"/>
      </w:pPr>
      <w:r>
        <w:t xml:space="preserve">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toutes les zones sauf zone N, sous un régime de DPU simple, sur les bâtiments à usage d’habitations ; </w:t>
      </w:r>
    </w:p>
    <w:p w:rsidR="00DC712C" w:rsidRDefault="00DC712C" w:rsidP="00DC712C">
      <w:pPr>
        <w:jc w:val="both"/>
      </w:pPr>
    </w:p>
    <w:p w:rsidR="00DC712C" w:rsidRDefault="00DC712C" w:rsidP="00DC712C">
      <w:pPr>
        <w:pStyle w:val="Paragraphedeliste"/>
        <w:numPr>
          <w:ilvl w:val="0"/>
          <w:numId w:val="40"/>
        </w:numPr>
        <w:jc w:val="both"/>
      </w:pPr>
      <w:r>
        <w:t xml:space="preserve">D’intenter au nom de la commune, les actions en justice ou défendre celle-ci dans les actions intentées contre elle, devant les juridictions suivantes : </w:t>
      </w:r>
    </w:p>
    <w:p w:rsidR="00DC712C" w:rsidRDefault="00DC712C" w:rsidP="00DC712C">
      <w:pPr>
        <w:numPr>
          <w:ilvl w:val="0"/>
          <w:numId w:val="39"/>
        </w:numPr>
        <w:jc w:val="both"/>
      </w:pPr>
      <w:r>
        <w:t>saisine et représentation devant les trois juridictions de l’ordre administratif (tribunal administratif, cour administrative d’appel, conseil d’Etat) pour les contentieux de l’annulation, les contentieux de pleine juridiction en matière contractuelle, de responsabilité administrative, les contentieux répressifs dans le cadre des contraventions de voirie ;</w:t>
      </w:r>
    </w:p>
    <w:p w:rsidR="00DC712C" w:rsidRDefault="00DC712C" w:rsidP="00DC712C">
      <w:pPr>
        <w:numPr>
          <w:ilvl w:val="0"/>
          <w:numId w:val="39"/>
        </w:numPr>
        <w:jc w:val="both"/>
      </w:pPr>
      <w:r>
        <w:t>saisine et représentation devant les juridictions civiles et pénales (tribunal d’instance, tribunal pour enfants, tribunal de grande instance, cour d’appel et cour de cassation) ;</w:t>
      </w:r>
    </w:p>
    <w:p w:rsidR="00DC712C" w:rsidRDefault="00DC712C" w:rsidP="00DC712C">
      <w:pPr>
        <w:jc w:val="both"/>
      </w:pPr>
    </w:p>
    <w:p w:rsidR="00DC712C" w:rsidRDefault="00DC712C" w:rsidP="00DC712C">
      <w:pPr>
        <w:pStyle w:val="Paragraphedeliste"/>
        <w:numPr>
          <w:ilvl w:val="0"/>
          <w:numId w:val="40"/>
        </w:numPr>
        <w:jc w:val="both"/>
      </w:pPr>
      <w:r>
        <w:t>De régler les conséquences dommageables des accidents dans lesquels sont impliqués des véhicules municipaux lorsque le mandat des dommages n’excède pas 30.000 € ;</w:t>
      </w:r>
    </w:p>
    <w:p w:rsidR="00DC712C" w:rsidRDefault="00DC712C" w:rsidP="00DC712C">
      <w:r>
        <w:t xml:space="preserve"> </w:t>
      </w:r>
    </w:p>
    <w:p w:rsidR="00DC712C" w:rsidRPr="005763E1" w:rsidRDefault="00DC712C" w:rsidP="00DC712C">
      <w:pPr>
        <w:pStyle w:val="OmniPage1"/>
        <w:numPr>
          <w:ilvl w:val="0"/>
          <w:numId w:val="40"/>
        </w:numPr>
        <w:ind w:right="15"/>
        <w:jc w:val="both"/>
        <w:rPr>
          <w:sz w:val="24"/>
          <w:szCs w:val="24"/>
          <w:lang w:val="fr-FR"/>
        </w:rPr>
      </w:pPr>
      <w:r w:rsidRPr="005763E1">
        <w:rPr>
          <w:sz w:val="24"/>
          <w:szCs w:val="24"/>
          <w:lang w:val="fr-FR"/>
        </w:rPr>
        <w:lastRenderedPageBreak/>
        <w:t>De donner, en application de l'article L. 324</w:t>
      </w:r>
      <w:r w:rsidRPr="005763E1">
        <w:rPr>
          <w:sz w:val="24"/>
          <w:szCs w:val="24"/>
          <w:lang w:val="fr-FR"/>
        </w:rPr>
        <w:noBreakHyphen/>
        <w:t>1 du code de l'urbanisme, l'avis de la commune préalablement aux opérations menées par un établissement public foncier local</w:t>
      </w:r>
      <w:r>
        <w:rPr>
          <w:sz w:val="24"/>
          <w:szCs w:val="24"/>
          <w:lang w:val="fr-FR"/>
        </w:rPr>
        <w:t> ;</w:t>
      </w:r>
    </w:p>
    <w:p w:rsidR="00DC712C" w:rsidRPr="005763E1" w:rsidRDefault="00DC712C" w:rsidP="00DC712C">
      <w:pPr>
        <w:pStyle w:val="OmniPage1"/>
        <w:ind w:right="15"/>
        <w:jc w:val="both"/>
        <w:rPr>
          <w:sz w:val="24"/>
          <w:szCs w:val="24"/>
          <w:lang w:val="fr-FR"/>
        </w:rPr>
      </w:pPr>
    </w:p>
    <w:p w:rsidR="00DC712C" w:rsidRDefault="00DC712C" w:rsidP="00DC712C">
      <w:pPr>
        <w:pStyle w:val="OmniPage1"/>
        <w:numPr>
          <w:ilvl w:val="0"/>
          <w:numId w:val="40"/>
        </w:numPr>
        <w:ind w:right="15"/>
        <w:jc w:val="both"/>
        <w:rPr>
          <w:sz w:val="24"/>
          <w:szCs w:val="24"/>
          <w:lang w:val="fr-FR"/>
        </w:rPr>
      </w:pPr>
      <w:r w:rsidRPr="005D106E">
        <w:rPr>
          <w:sz w:val="24"/>
          <w:szCs w:val="24"/>
          <w:lang w:val="fr-FR"/>
        </w:rPr>
        <w:t>De signer la convention prévue par le quatrième alinéa de l'article L. 311</w:t>
      </w:r>
      <w:r w:rsidRPr="005D106E">
        <w:rPr>
          <w:sz w:val="24"/>
          <w:szCs w:val="24"/>
          <w:lang w:val="fr-FR"/>
        </w:rPr>
        <w:noBreakHyphen/>
        <w:t>4 du code de l'urbanisme précisant les conditions dans lesquelles un constructeur participe au coût d'équipement d'une zone d'aménagement concerté et de signer la convention prévue par le troisième alinéa de l'article L. 332</w:t>
      </w:r>
      <w:r w:rsidRPr="005D106E">
        <w:rPr>
          <w:sz w:val="24"/>
          <w:szCs w:val="24"/>
          <w:lang w:val="fr-FR"/>
        </w:rPr>
        <w:noBreakHyphen/>
        <w:t>11</w:t>
      </w:r>
      <w:r w:rsidRPr="005D106E">
        <w:rPr>
          <w:sz w:val="24"/>
          <w:szCs w:val="24"/>
          <w:lang w:val="fr-FR"/>
        </w:rPr>
        <w:noBreakHyphen/>
        <w:t>2 du même code précisant les conditions dans lesquelles un propriétaire peut verser la participation pour voirie et réseaux ;</w:t>
      </w:r>
    </w:p>
    <w:p w:rsidR="00DC712C" w:rsidRDefault="00DC712C" w:rsidP="00DC712C">
      <w:pPr>
        <w:pStyle w:val="OmniPage1"/>
        <w:ind w:left="720" w:right="15"/>
        <w:jc w:val="both"/>
        <w:rPr>
          <w:sz w:val="24"/>
          <w:szCs w:val="24"/>
          <w:lang w:val="fr-FR"/>
        </w:rPr>
      </w:pPr>
    </w:p>
    <w:p w:rsidR="00DC712C" w:rsidRDefault="00DC712C" w:rsidP="00DC712C">
      <w:pPr>
        <w:pStyle w:val="OmniPage1"/>
        <w:numPr>
          <w:ilvl w:val="0"/>
          <w:numId w:val="40"/>
        </w:numPr>
        <w:ind w:right="15"/>
        <w:jc w:val="both"/>
        <w:rPr>
          <w:sz w:val="24"/>
          <w:szCs w:val="24"/>
          <w:lang w:val="fr-FR"/>
        </w:rPr>
      </w:pPr>
      <w:r>
        <w:rPr>
          <w:sz w:val="24"/>
          <w:szCs w:val="24"/>
          <w:lang w:val="fr-FR"/>
        </w:rPr>
        <w:t>De réaliser les lignes de trésorerie sur la base d’un montant maximum autorisé par le Conseil Municipal ;</w:t>
      </w:r>
    </w:p>
    <w:p w:rsidR="00DC712C" w:rsidRPr="005D106E" w:rsidRDefault="00DC712C" w:rsidP="00DC712C">
      <w:pPr>
        <w:pStyle w:val="OmniPage1"/>
        <w:ind w:left="720" w:right="15"/>
        <w:jc w:val="both"/>
        <w:rPr>
          <w:sz w:val="24"/>
          <w:szCs w:val="24"/>
          <w:lang w:val="fr-FR"/>
        </w:rPr>
      </w:pPr>
    </w:p>
    <w:p w:rsidR="00DC712C" w:rsidRDefault="00DC712C" w:rsidP="00DC712C">
      <w:pPr>
        <w:pStyle w:val="OmniPage1"/>
        <w:numPr>
          <w:ilvl w:val="0"/>
          <w:numId w:val="40"/>
        </w:numPr>
        <w:ind w:right="15"/>
        <w:jc w:val="both"/>
        <w:rPr>
          <w:sz w:val="24"/>
          <w:szCs w:val="24"/>
          <w:lang w:val="fr-FR"/>
        </w:rPr>
      </w:pPr>
      <w:r>
        <w:rPr>
          <w:sz w:val="24"/>
          <w:szCs w:val="24"/>
          <w:lang w:val="fr-FR"/>
        </w:rPr>
        <w:t>D’exercer, au nom de la commune et dans les conditions fixées par le Conseil Municipal, le droit de préemption défini par l’article L.214-1 du code de l’urbanisme ;</w:t>
      </w:r>
    </w:p>
    <w:p w:rsidR="00DC712C" w:rsidRDefault="00DC712C" w:rsidP="00DC712C">
      <w:pPr>
        <w:pStyle w:val="OmniPage1"/>
        <w:ind w:right="15"/>
        <w:jc w:val="both"/>
        <w:rPr>
          <w:sz w:val="24"/>
          <w:szCs w:val="24"/>
          <w:lang w:val="fr-FR"/>
        </w:rPr>
      </w:pPr>
    </w:p>
    <w:p w:rsidR="00DC712C" w:rsidRDefault="00DC712C" w:rsidP="00DC712C">
      <w:pPr>
        <w:pStyle w:val="OmniPage1"/>
        <w:numPr>
          <w:ilvl w:val="0"/>
          <w:numId w:val="40"/>
        </w:numPr>
        <w:ind w:right="15"/>
        <w:jc w:val="both"/>
        <w:rPr>
          <w:sz w:val="24"/>
          <w:szCs w:val="24"/>
          <w:lang w:val="fr-FR"/>
        </w:rPr>
      </w:pPr>
      <w:r>
        <w:rPr>
          <w:sz w:val="24"/>
          <w:szCs w:val="24"/>
          <w:lang w:val="fr-FR"/>
        </w:rPr>
        <w:t>D’exercer au nom de la commune le droit de priorité défini aux articles L.240-1 à L.240-3 du code de l’urbanisme ;</w:t>
      </w:r>
    </w:p>
    <w:p w:rsidR="00DC712C" w:rsidRDefault="00DC712C" w:rsidP="00DC712C">
      <w:pPr>
        <w:pStyle w:val="OmniPage1"/>
        <w:ind w:right="15"/>
        <w:jc w:val="both"/>
        <w:rPr>
          <w:sz w:val="24"/>
          <w:szCs w:val="24"/>
          <w:lang w:val="fr-FR"/>
        </w:rPr>
      </w:pPr>
    </w:p>
    <w:p w:rsidR="00DC712C" w:rsidRDefault="00DC712C" w:rsidP="00DC712C">
      <w:pPr>
        <w:pStyle w:val="OmniPage1"/>
        <w:numPr>
          <w:ilvl w:val="0"/>
          <w:numId w:val="40"/>
        </w:numPr>
        <w:ind w:right="15"/>
        <w:jc w:val="both"/>
        <w:rPr>
          <w:sz w:val="24"/>
          <w:szCs w:val="24"/>
          <w:lang w:val="fr-FR"/>
        </w:rPr>
      </w:pPr>
      <w:r>
        <w:rPr>
          <w:sz w:val="24"/>
          <w:szCs w:val="24"/>
          <w:lang w:val="fr-FR"/>
        </w:rPr>
        <w:t>De prendre les décisions mentionnées aux articles L. 523-4 et L.523-5 du code du patrimoine relatives à la réalisation de diagnostics d’archéologie préventive prescrits pour les opérations d’aménagement ou de travaux sur le territoire de la commune.</w:t>
      </w:r>
    </w:p>
    <w:p w:rsidR="00DC712C" w:rsidRDefault="00DC712C" w:rsidP="00DC712C">
      <w:pPr>
        <w:pStyle w:val="OmniPage1"/>
        <w:ind w:right="15"/>
        <w:jc w:val="both"/>
        <w:rPr>
          <w:sz w:val="24"/>
          <w:szCs w:val="24"/>
          <w:lang w:val="fr-FR"/>
        </w:rPr>
      </w:pPr>
    </w:p>
    <w:p w:rsidR="00DC712C" w:rsidRPr="005763E1" w:rsidRDefault="00DC712C" w:rsidP="00DC712C">
      <w:pPr>
        <w:pStyle w:val="OmniPage1"/>
        <w:numPr>
          <w:ilvl w:val="0"/>
          <w:numId w:val="40"/>
        </w:numPr>
        <w:ind w:right="15"/>
        <w:jc w:val="both"/>
        <w:rPr>
          <w:sz w:val="24"/>
          <w:szCs w:val="24"/>
          <w:lang w:val="fr-FR"/>
        </w:rPr>
      </w:pPr>
      <w:r>
        <w:rPr>
          <w:sz w:val="24"/>
          <w:szCs w:val="24"/>
          <w:lang w:val="fr-FR"/>
        </w:rPr>
        <w:t>D’autoriser, au nom de la commune, le renouvellement de l’adhésion aux associations dont elle est membre. Les délégations consenties en application du 3° du présent article prennent fin dès l’ouverture de la campagne électorale pour le renouvellement du Conseil Municipal.</w:t>
      </w:r>
    </w:p>
    <w:p w:rsidR="00DC712C" w:rsidRDefault="00DC712C" w:rsidP="00DC712C"/>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Pr="00DA212A" w:rsidRDefault="00DC712C" w:rsidP="00DC712C">
      <w:pPr>
        <w:ind w:right="-50"/>
        <w:rPr>
          <w:i/>
          <w:iCs/>
          <w:sz w:val="22"/>
          <w:szCs w:val="22"/>
        </w:rPr>
      </w:pPr>
      <w:r>
        <w:rPr>
          <w:i/>
          <w:iCs/>
          <w:sz w:val="22"/>
          <w:szCs w:val="22"/>
        </w:rPr>
        <w:tab/>
        <w:t>A l’unanimité,</w:t>
      </w:r>
    </w:p>
    <w:p w:rsidR="00DC712C" w:rsidRDefault="00DC712C" w:rsidP="00DC712C"/>
    <w:p w:rsidR="00DC712C" w:rsidRDefault="00DC712C" w:rsidP="00DC712C"/>
    <w:p w:rsidR="00DC712C" w:rsidRPr="00041FD9" w:rsidRDefault="00DC712C" w:rsidP="00DC712C">
      <w:pPr>
        <w:pStyle w:val="Paragraphedeliste"/>
        <w:numPr>
          <w:ilvl w:val="0"/>
          <w:numId w:val="41"/>
        </w:numPr>
        <w:tabs>
          <w:tab w:val="left" w:pos="720"/>
        </w:tabs>
        <w:overflowPunct w:val="0"/>
        <w:autoSpaceDE w:val="0"/>
        <w:autoSpaceDN w:val="0"/>
        <w:adjustRightInd w:val="0"/>
        <w:ind w:left="1080" w:right="-108" w:firstLine="0"/>
        <w:jc w:val="both"/>
        <w:textAlignment w:val="baseline"/>
      </w:pPr>
      <w:r w:rsidRPr="00ED010D">
        <w:rPr>
          <w:b/>
          <w:bCs/>
        </w:rPr>
        <w:t xml:space="preserve">DONNE </w:t>
      </w:r>
      <w:r>
        <w:t>au Maire de la commune nouvelle les délégations ci-dessus énumérées</w:t>
      </w:r>
    </w:p>
    <w:p w:rsidR="00DC712C" w:rsidRDefault="00DC712C" w:rsidP="00DC712C"/>
    <w:p w:rsidR="00017964" w:rsidRDefault="00017964"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N°004 – Désignation du nombre des Adjoints au Maire et Conseillers Délégués de la commune nouvelle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r>
        <w:t>Vu les articles L.2122.2 du Code Général des Collectivités Territoriales,</w:t>
      </w:r>
    </w:p>
    <w:p w:rsidR="00DC712C" w:rsidRDefault="00DC712C" w:rsidP="00DC712C"/>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Pr="00DA212A" w:rsidRDefault="00DC712C" w:rsidP="00DC712C">
      <w:pPr>
        <w:ind w:right="-50"/>
        <w:rPr>
          <w:i/>
          <w:iCs/>
          <w:sz w:val="22"/>
          <w:szCs w:val="22"/>
        </w:rPr>
      </w:pPr>
      <w:r>
        <w:rPr>
          <w:i/>
          <w:iCs/>
          <w:sz w:val="22"/>
          <w:szCs w:val="22"/>
        </w:rPr>
        <w:tab/>
        <w:t>A l’unanimité,</w:t>
      </w:r>
    </w:p>
    <w:p w:rsidR="00DC712C" w:rsidRPr="00DD612F" w:rsidRDefault="00DC712C" w:rsidP="00DC712C">
      <w:pPr>
        <w:jc w:val="both"/>
        <w:rPr>
          <w:rFonts w:eastAsia="SimSun"/>
          <w:i/>
          <w:lang w:eastAsia="en-US"/>
        </w:rPr>
      </w:pPr>
    </w:p>
    <w:p w:rsidR="00DC712C" w:rsidRDefault="00DC712C" w:rsidP="00DC712C">
      <w:pPr>
        <w:ind w:right="2772"/>
        <w:jc w:val="both"/>
      </w:pPr>
    </w:p>
    <w:p w:rsidR="00DC712C" w:rsidRDefault="00DC712C" w:rsidP="00DC712C">
      <w:pPr>
        <w:pStyle w:val="Paragraphedeliste"/>
        <w:numPr>
          <w:ilvl w:val="0"/>
          <w:numId w:val="38"/>
        </w:numPr>
      </w:pPr>
      <w:r>
        <w:rPr>
          <w:b/>
          <w:bCs/>
        </w:rPr>
        <w:t xml:space="preserve">FIXE </w:t>
      </w:r>
      <w:r>
        <w:rPr>
          <w:bCs/>
        </w:rPr>
        <w:t>le nombre des Adjoints au Maire de la commune nouvelle à onze (11)  postes d’Adjoints au Maire et à trois (3) postes le nombre de Conseillers Délégués.</w:t>
      </w:r>
    </w:p>
    <w:p w:rsidR="00DC712C" w:rsidRDefault="00DC712C" w:rsidP="005B697D">
      <w:pPr>
        <w:pStyle w:val="Corpsdetexte"/>
        <w:rPr>
          <w:szCs w:val="16"/>
        </w:rPr>
      </w:pPr>
    </w:p>
    <w:p w:rsidR="00DC712C" w:rsidRDefault="00DC712C" w:rsidP="00DC712C">
      <w:pPr>
        <w:rPr>
          <w:i/>
          <w:iCs/>
          <w:sz w:val="22"/>
          <w:szCs w:val="22"/>
        </w:rPr>
      </w:pPr>
    </w:p>
    <w:p w:rsidR="00DC712C" w:rsidRDefault="00DC712C" w:rsidP="00DC712C">
      <w:pPr>
        <w:rPr>
          <w:i/>
          <w:iCs/>
          <w:sz w:val="22"/>
          <w:szCs w:val="22"/>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N°005 – Election des Adjoints au Maire et des Conseillers délégués de la commune nouvelle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r>
        <w:t xml:space="preserve">Vu le Code Général des Collectivités Territoriales, chapitre 2, section 1, Article L2122-1 et suivants, Article L 2122-7-2 </w:t>
      </w:r>
    </w:p>
    <w:p w:rsidR="00DC712C" w:rsidRDefault="00DC712C" w:rsidP="00DC712C"/>
    <w:p w:rsidR="00DC712C" w:rsidRDefault="00DC712C" w:rsidP="00DC712C"/>
    <w:p w:rsidR="00DC712C" w:rsidRDefault="00DC712C" w:rsidP="00DC712C">
      <w:pPr>
        <w:ind w:firstLine="708"/>
      </w:pPr>
      <w:r>
        <w:t>M. MAUVIEUX et M. PARIS sont les scrutateurs,</w:t>
      </w:r>
    </w:p>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Pr>
          <w:i/>
          <w:iCs/>
          <w:sz w:val="22"/>
          <w:szCs w:val="22"/>
        </w:rPr>
        <w:t>Après en avoir délibéré à bulletin secret,</w:t>
      </w:r>
    </w:p>
    <w:p w:rsidR="00DC712C" w:rsidRDefault="00DC712C" w:rsidP="00DC712C">
      <w:pPr>
        <w:ind w:right="-50"/>
        <w:rPr>
          <w:i/>
          <w:iCs/>
          <w:sz w:val="22"/>
          <w:szCs w:val="22"/>
        </w:rPr>
      </w:pPr>
      <w:r>
        <w:rPr>
          <w:i/>
          <w:iCs/>
          <w:sz w:val="22"/>
          <w:szCs w:val="22"/>
        </w:rPr>
        <w:tab/>
        <w:t>Par 36 voix Pour,</w:t>
      </w:r>
    </w:p>
    <w:p w:rsidR="00DC712C" w:rsidRDefault="00DC712C" w:rsidP="00DC712C">
      <w:pPr>
        <w:ind w:right="-50"/>
        <w:rPr>
          <w:i/>
          <w:iCs/>
          <w:sz w:val="22"/>
          <w:szCs w:val="22"/>
        </w:rPr>
      </w:pPr>
      <w:r>
        <w:rPr>
          <w:i/>
          <w:iCs/>
          <w:sz w:val="22"/>
          <w:szCs w:val="22"/>
        </w:rPr>
        <w:tab/>
        <w:t>Par 3 oppositions,</w:t>
      </w:r>
    </w:p>
    <w:p w:rsidR="00DC712C" w:rsidRPr="00DA212A" w:rsidRDefault="00DC712C" w:rsidP="00DC712C">
      <w:pPr>
        <w:ind w:right="-50"/>
        <w:rPr>
          <w:i/>
          <w:iCs/>
          <w:sz w:val="22"/>
          <w:szCs w:val="22"/>
        </w:rPr>
      </w:pPr>
      <w:r>
        <w:rPr>
          <w:i/>
          <w:iCs/>
          <w:sz w:val="22"/>
          <w:szCs w:val="22"/>
        </w:rPr>
        <w:tab/>
        <w:t>Et 6 votes blancs</w:t>
      </w:r>
    </w:p>
    <w:p w:rsidR="00DC712C" w:rsidRDefault="00DC712C" w:rsidP="00DC712C">
      <w:pPr>
        <w:ind w:right="2772"/>
        <w:jc w:val="both"/>
      </w:pPr>
    </w:p>
    <w:p w:rsidR="00DC712C" w:rsidRDefault="00DC712C" w:rsidP="00DC712C">
      <w:pPr>
        <w:ind w:right="2772"/>
        <w:jc w:val="both"/>
      </w:pPr>
    </w:p>
    <w:p w:rsidR="00DC712C" w:rsidRPr="008967B8" w:rsidRDefault="00DC712C" w:rsidP="00DC712C">
      <w:pPr>
        <w:pStyle w:val="Paragraphedeliste"/>
        <w:numPr>
          <w:ilvl w:val="0"/>
          <w:numId w:val="38"/>
        </w:numPr>
        <w:rPr>
          <w:i/>
          <w:iCs/>
          <w:sz w:val="22"/>
          <w:szCs w:val="22"/>
        </w:rPr>
      </w:pPr>
      <w:r>
        <w:rPr>
          <w:b/>
          <w:bCs/>
        </w:rPr>
        <w:t xml:space="preserve">D’ELIRE : </w:t>
      </w:r>
    </w:p>
    <w:p w:rsidR="00DC712C" w:rsidRDefault="00DC712C" w:rsidP="00DC712C">
      <w:pPr>
        <w:rPr>
          <w:i/>
          <w:iCs/>
          <w:sz w:val="22"/>
          <w:szCs w:val="22"/>
        </w:rPr>
      </w:pPr>
    </w:p>
    <w:p w:rsidR="00DC712C" w:rsidRDefault="00DC712C" w:rsidP="00DC712C">
      <w:pPr>
        <w:pStyle w:val="Paragraphedeliste"/>
        <w:ind w:left="1068"/>
        <w:rPr>
          <w:i/>
          <w:iCs/>
          <w:sz w:val="22"/>
          <w:szCs w:val="22"/>
        </w:rPr>
      </w:pPr>
      <w:r>
        <w:rPr>
          <w:i/>
          <w:iCs/>
          <w:sz w:val="22"/>
          <w:szCs w:val="22"/>
        </w:rPr>
        <w:t>1</w:t>
      </w:r>
      <w:r w:rsidRPr="008967B8">
        <w:rPr>
          <w:i/>
          <w:iCs/>
          <w:sz w:val="22"/>
          <w:szCs w:val="22"/>
          <w:vertAlign w:val="superscript"/>
        </w:rPr>
        <w:t>er</w:t>
      </w:r>
      <w:r>
        <w:rPr>
          <w:i/>
          <w:iCs/>
          <w:sz w:val="22"/>
          <w:szCs w:val="22"/>
        </w:rPr>
        <w:t xml:space="preserve"> </w:t>
      </w:r>
      <w:r>
        <w:rPr>
          <w:i/>
          <w:iCs/>
          <w:sz w:val="22"/>
          <w:szCs w:val="22"/>
        </w:rPr>
        <w:tab/>
        <w:t>Adjoint </w:t>
      </w:r>
      <w:r>
        <w:rPr>
          <w:i/>
          <w:iCs/>
          <w:sz w:val="22"/>
          <w:szCs w:val="22"/>
        </w:rPr>
        <w:tab/>
        <w:t xml:space="preserve"> : </w:t>
      </w:r>
      <w:r>
        <w:rPr>
          <w:i/>
          <w:iCs/>
          <w:sz w:val="22"/>
          <w:szCs w:val="22"/>
        </w:rPr>
        <w:tab/>
      </w:r>
      <w:r>
        <w:rPr>
          <w:i/>
          <w:iCs/>
          <w:sz w:val="22"/>
          <w:szCs w:val="22"/>
        </w:rPr>
        <w:tab/>
        <w:t>M. Philippe LECHEVALIER</w:t>
      </w:r>
    </w:p>
    <w:p w:rsidR="00DC712C" w:rsidRDefault="00DC712C" w:rsidP="00DC712C">
      <w:pPr>
        <w:pStyle w:val="Paragraphedeliste"/>
        <w:ind w:left="1068"/>
        <w:rPr>
          <w:i/>
          <w:iCs/>
          <w:sz w:val="22"/>
          <w:szCs w:val="22"/>
        </w:rPr>
      </w:pPr>
      <w:r>
        <w:rPr>
          <w:i/>
          <w:iCs/>
          <w:sz w:val="22"/>
          <w:szCs w:val="22"/>
        </w:rPr>
        <w:t>2</w:t>
      </w:r>
      <w:r w:rsidRPr="008967B8">
        <w:rPr>
          <w:i/>
          <w:iCs/>
          <w:sz w:val="22"/>
          <w:szCs w:val="22"/>
          <w:vertAlign w:val="superscript"/>
        </w:rPr>
        <w:t>ème</w:t>
      </w:r>
      <w:r>
        <w:rPr>
          <w:i/>
          <w:iCs/>
          <w:sz w:val="22"/>
          <w:szCs w:val="22"/>
        </w:rPr>
        <w:t xml:space="preserve"> Adjoint : </w:t>
      </w:r>
      <w:r w:rsidRPr="008967B8">
        <w:rPr>
          <w:i/>
          <w:iCs/>
          <w:sz w:val="22"/>
          <w:szCs w:val="22"/>
        </w:rPr>
        <w:t xml:space="preserve"> </w:t>
      </w:r>
      <w:r>
        <w:rPr>
          <w:i/>
          <w:iCs/>
          <w:sz w:val="22"/>
          <w:szCs w:val="22"/>
        </w:rPr>
        <w:tab/>
      </w:r>
      <w:r>
        <w:rPr>
          <w:i/>
          <w:iCs/>
          <w:sz w:val="22"/>
          <w:szCs w:val="22"/>
        </w:rPr>
        <w:tab/>
        <w:t>M. Alexis DARMOIS</w:t>
      </w:r>
    </w:p>
    <w:p w:rsidR="00DC712C" w:rsidRDefault="00DC712C" w:rsidP="00DC712C">
      <w:pPr>
        <w:pStyle w:val="Paragraphedeliste"/>
        <w:ind w:left="1068"/>
        <w:rPr>
          <w:i/>
          <w:iCs/>
          <w:sz w:val="22"/>
          <w:szCs w:val="22"/>
        </w:rPr>
      </w:pPr>
      <w:r>
        <w:rPr>
          <w:i/>
          <w:iCs/>
          <w:sz w:val="22"/>
          <w:szCs w:val="22"/>
        </w:rPr>
        <w:t>3</w:t>
      </w:r>
      <w:r w:rsidRPr="008967B8">
        <w:rPr>
          <w:i/>
          <w:iCs/>
          <w:sz w:val="22"/>
          <w:szCs w:val="22"/>
          <w:vertAlign w:val="superscript"/>
        </w:rPr>
        <w:t>ème</w:t>
      </w:r>
      <w:r>
        <w:rPr>
          <w:i/>
          <w:iCs/>
          <w:sz w:val="22"/>
          <w:szCs w:val="22"/>
        </w:rPr>
        <w:t xml:space="preserve"> Adjoint</w:t>
      </w:r>
      <w:r>
        <w:rPr>
          <w:i/>
          <w:iCs/>
          <w:sz w:val="22"/>
          <w:szCs w:val="22"/>
        </w:rPr>
        <w:tab/>
        <w:t xml:space="preserve"> :</w:t>
      </w:r>
      <w:r>
        <w:rPr>
          <w:i/>
          <w:iCs/>
          <w:sz w:val="22"/>
          <w:szCs w:val="22"/>
        </w:rPr>
        <w:tab/>
      </w:r>
      <w:r>
        <w:rPr>
          <w:i/>
          <w:iCs/>
          <w:sz w:val="22"/>
          <w:szCs w:val="22"/>
        </w:rPr>
        <w:tab/>
        <w:t>Mme Marie Claire HAKI</w:t>
      </w:r>
    </w:p>
    <w:p w:rsidR="00DC712C" w:rsidRDefault="00DC712C" w:rsidP="00DC712C">
      <w:pPr>
        <w:pStyle w:val="Paragraphedeliste"/>
        <w:ind w:left="1068"/>
        <w:rPr>
          <w:i/>
          <w:iCs/>
          <w:sz w:val="22"/>
          <w:szCs w:val="22"/>
        </w:rPr>
      </w:pPr>
      <w:r>
        <w:rPr>
          <w:i/>
          <w:iCs/>
          <w:sz w:val="22"/>
          <w:szCs w:val="22"/>
        </w:rPr>
        <w:t>4</w:t>
      </w:r>
      <w:r w:rsidRPr="008967B8">
        <w:rPr>
          <w:i/>
          <w:iCs/>
          <w:sz w:val="22"/>
          <w:szCs w:val="22"/>
          <w:vertAlign w:val="superscript"/>
        </w:rPr>
        <w:t>ème</w:t>
      </w:r>
      <w:r>
        <w:rPr>
          <w:i/>
          <w:iCs/>
          <w:sz w:val="22"/>
          <w:szCs w:val="22"/>
        </w:rPr>
        <w:t xml:space="preserve"> Adjoint :</w:t>
      </w:r>
      <w:r>
        <w:rPr>
          <w:i/>
          <w:iCs/>
          <w:sz w:val="22"/>
          <w:szCs w:val="22"/>
        </w:rPr>
        <w:tab/>
      </w:r>
      <w:r>
        <w:rPr>
          <w:i/>
          <w:iCs/>
          <w:sz w:val="22"/>
          <w:szCs w:val="22"/>
        </w:rPr>
        <w:tab/>
        <w:t>Mme Odile PEPIN</w:t>
      </w:r>
    </w:p>
    <w:p w:rsidR="00DC712C" w:rsidRDefault="00DC712C" w:rsidP="00DC712C">
      <w:pPr>
        <w:pStyle w:val="Paragraphedeliste"/>
        <w:ind w:left="1068"/>
        <w:rPr>
          <w:i/>
          <w:iCs/>
          <w:sz w:val="22"/>
          <w:szCs w:val="22"/>
        </w:rPr>
      </w:pPr>
      <w:r>
        <w:rPr>
          <w:i/>
          <w:iCs/>
          <w:sz w:val="22"/>
          <w:szCs w:val="22"/>
        </w:rPr>
        <w:t>5</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 Vincent ROUSSEL</w:t>
      </w:r>
    </w:p>
    <w:p w:rsidR="00DC712C" w:rsidRDefault="00DC712C" w:rsidP="00DC712C">
      <w:pPr>
        <w:pStyle w:val="Paragraphedeliste"/>
        <w:ind w:left="1068"/>
        <w:rPr>
          <w:i/>
          <w:iCs/>
          <w:sz w:val="22"/>
          <w:szCs w:val="22"/>
        </w:rPr>
      </w:pPr>
      <w:r>
        <w:rPr>
          <w:i/>
          <w:iCs/>
          <w:sz w:val="22"/>
          <w:szCs w:val="22"/>
        </w:rPr>
        <w:t>6</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Mme Brigitte DUTILLOY</w:t>
      </w:r>
    </w:p>
    <w:p w:rsidR="00DC712C" w:rsidRDefault="00DC712C" w:rsidP="00DC712C">
      <w:pPr>
        <w:pStyle w:val="Paragraphedeliste"/>
        <w:ind w:left="1068"/>
        <w:rPr>
          <w:i/>
          <w:iCs/>
          <w:sz w:val="22"/>
          <w:szCs w:val="22"/>
        </w:rPr>
      </w:pPr>
      <w:r>
        <w:rPr>
          <w:i/>
          <w:iCs/>
          <w:sz w:val="22"/>
          <w:szCs w:val="22"/>
        </w:rPr>
        <w:t>7</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 Louis Marie GLATRE</w:t>
      </w:r>
    </w:p>
    <w:p w:rsidR="00DC712C" w:rsidRDefault="00DC712C" w:rsidP="00DC712C">
      <w:pPr>
        <w:pStyle w:val="Paragraphedeliste"/>
        <w:ind w:left="1068"/>
        <w:rPr>
          <w:i/>
          <w:iCs/>
          <w:sz w:val="22"/>
          <w:szCs w:val="22"/>
        </w:rPr>
      </w:pPr>
      <w:r>
        <w:rPr>
          <w:i/>
          <w:iCs/>
          <w:sz w:val="22"/>
          <w:szCs w:val="22"/>
        </w:rPr>
        <w:t>8</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Mme Michèle JACQUEMIN</w:t>
      </w:r>
    </w:p>
    <w:p w:rsidR="00DC712C" w:rsidRDefault="00DC712C" w:rsidP="00DC712C">
      <w:pPr>
        <w:pStyle w:val="Paragraphedeliste"/>
        <w:ind w:left="1068"/>
        <w:rPr>
          <w:i/>
          <w:iCs/>
          <w:sz w:val="22"/>
          <w:szCs w:val="22"/>
        </w:rPr>
      </w:pPr>
      <w:r>
        <w:rPr>
          <w:i/>
          <w:iCs/>
          <w:sz w:val="22"/>
          <w:szCs w:val="22"/>
        </w:rPr>
        <w:t>9</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 Dominique RIFFLET</w:t>
      </w:r>
    </w:p>
    <w:p w:rsidR="00DC712C" w:rsidRDefault="00DC712C" w:rsidP="00DC712C">
      <w:pPr>
        <w:pStyle w:val="Paragraphedeliste"/>
        <w:ind w:left="1068"/>
        <w:rPr>
          <w:i/>
          <w:iCs/>
          <w:sz w:val="22"/>
          <w:szCs w:val="22"/>
        </w:rPr>
      </w:pPr>
      <w:r>
        <w:rPr>
          <w:i/>
          <w:iCs/>
          <w:sz w:val="22"/>
          <w:szCs w:val="22"/>
        </w:rPr>
        <w:t>10</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Mme Mauricette ROSA</w:t>
      </w:r>
    </w:p>
    <w:p w:rsidR="00DC712C" w:rsidRDefault="00DC712C" w:rsidP="00DC712C">
      <w:pPr>
        <w:pStyle w:val="Paragraphedeliste"/>
        <w:ind w:left="1068"/>
        <w:rPr>
          <w:i/>
          <w:iCs/>
          <w:sz w:val="22"/>
          <w:szCs w:val="22"/>
        </w:rPr>
      </w:pPr>
      <w:r>
        <w:rPr>
          <w:i/>
          <w:iCs/>
          <w:sz w:val="22"/>
          <w:szCs w:val="22"/>
        </w:rPr>
        <w:t>11</w:t>
      </w:r>
      <w:r w:rsidRPr="008967B8">
        <w:rPr>
          <w:i/>
          <w:iCs/>
          <w:sz w:val="22"/>
          <w:szCs w:val="22"/>
          <w:vertAlign w:val="superscript"/>
        </w:rPr>
        <w:t>ème</w:t>
      </w:r>
      <w:r>
        <w:rPr>
          <w:i/>
          <w:iCs/>
          <w:sz w:val="22"/>
          <w:szCs w:val="22"/>
        </w:rPr>
        <w:t xml:space="preserve"> Adjoint : </w:t>
      </w:r>
      <w:r>
        <w:rPr>
          <w:i/>
          <w:iCs/>
          <w:sz w:val="22"/>
          <w:szCs w:val="22"/>
        </w:rPr>
        <w:tab/>
      </w:r>
      <w:r>
        <w:rPr>
          <w:i/>
          <w:iCs/>
          <w:sz w:val="22"/>
          <w:szCs w:val="22"/>
        </w:rPr>
        <w:tab/>
        <w:t>M. Christophe CANTELOUP</w:t>
      </w:r>
    </w:p>
    <w:p w:rsidR="00DC712C" w:rsidRDefault="00DC712C" w:rsidP="00DC712C">
      <w:pPr>
        <w:pStyle w:val="Paragraphedeliste"/>
        <w:ind w:left="1068"/>
        <w:rPr>
          <w:i/>
          <w:iCs/>
          <w:sz w:val="22"/>
          <w:szCs w:val="22"/>
        </w:rPr>
      </w:pPr>
    </w:p>
    <w:p w:rsidR="00DC712C" w:rsidRPr="00DC712C" w:rsidRDefault="00DC712C" w:rsidP="00DC712C">
      <w:pPr>
        <w:rPr>
          <w:i/>
          <w:iCs/>
          <w:sz w:val="22"/>
          <w:szCs w:val="22"/>
        </w:rPr>
      </w:pPr>
    </w:p>
    <w:p w:rsidR="00DC712C" w:rsidRDefault="00DC712C" w:rsidP="00DC712C">
      <w:pPr>
        <w:pStyle w:val="Paragraphedeliste"/>
        <w:ind w:left="1068"/>
        <w:rPr>
          <w:i/>
          <w:iCs/>
          <w:sz w:val="22"/>
          <w:szCs w:val="22"/>
        </w:rPr>
      </w:pPr>
      <w:r>
        <w:rPr>
          <w:i/>
          <w:iCs/>
          <w:sz w:val="22"/>
          <w:szCs w:val="22"/>
        </w:rPr>
        <w:t>Conseillers Délégués : </w:t>
      </w:r>
      <w:r>
        <w:rPr>
          <w:i/>
          <w:iCs/>
          <w:sz w:val="22"/>
          <w:szCs w:val="22"/>
        </w:rPr>
        <w:tab/>
        <w:t>M. Michel PARIS</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Mme Brigitte CABOT</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Julien TIMON</w:t>
      </w:r>
    </w:p>
    <w:p w:rsidR="00DC712C" w:rsidRDefault="00DC712C" w:rsidP="005B697D">
      <w:pPr>
        <w:pStyle w:val="Corpsdetexte"/>
        <w:rPr>
          <w:szCs w:val="16"/>
        </w:rPr>
      </w:pPr>
    </w:p>
    <w:p w:rsidR="00017964" w:rsidRDefault="00017964"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N°006 – Indemnité de fonction des Adjoints et de Conseillers Délégués de la commune nouvelle</w:t>
      </w:r>
    </w:p>
    <w:p w:rsidR="00DC712C" w:rsidRDefault="00DC712C" w:rsidP="00DC712C">
      <w:pPr>
        <w:rPr>
          <w:i/>
          <w:iCs/>
          <w:sz w:val="22"/>
          <w:szCs w:val="22"/>
        </w:rPr>
      </w:pPr>
      <w:r>
        <w:rPr>
          <w:i/>
          <w:iCs/>
          <w:sz w:val="22"/>
          <w:szCs w:val="22"/>
        </w:rPr>
        <w:tab/>
      </w:r>
    </w:p>
    <w:p w:rsidR="00DC712C" w:rsidRDefault="00DC712C" w:rsidP="00DC712C"/>
    <w:p w:rsidR="00DC712C" w:rsidRDefault="00DC712C" w:rsidP="00DC712C">
      <w:pPr>
        <w:jc w:val="both"/>
      </w:pPr>
      <w:r>
        <w:t xml:space="preserve">Conformément aux articles L.2123-24 et suivants du Code Général des Collectivités Territoriales, l’indemnité des Adjoints est fixée à 15.92  % de l’Indice Brut terminal de la fonction publique,  majorée de 15 % comme Commune </w:t>
      </w:r>
      <w:proofErr w:type="spellStart"/>
      <w:r>
        <w:t>chef lieu</w:t>
      </w:r>
      <w:proofErr w:type="spellEnd"/>
      <w:r>
        <w:t xml:space="preserve"> de canton (strate de population 10 000/19 999  habitants).</w:t>
      </w:r>
    </w:p>
    <w:p w:rsidR="00DC712C" w:rsidRDefault="00DC712C" w:rsidP="00DC712C">
      <w:pPr>
        <w:jc w:val="both"/>
      </w:pPr>
    </w:p>
    <w:p w:rsidR="00DC712C" w:rsidRDefault="00DC712C" w:rsidP="00DC712C">
      <w:pPr>
        <w:jc w:val="both"/>
      </w:pPr>
    </w:p>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Pr="00DA212A" w:rsidRDefault="00DC712C" w:rsidP="00DC712C">
      <w:pPr>
        <w:ind w:right="-50"/>
        <w:rPr>
          <w:i/>
          <w:iCs/>
          <w:sz w:val="22"/>
          <w:szCs w:val="22"/>
        </w:rPr>
      </w:pPr>
      <w:r>
        <w:rPr>
          <w:i/>
          <w:iCs/>
          <w:sz w:val="22"/>
          <w:szCs w:val="22"/>
        </w:rPr>
        <w:tab/>
        <w:t>A l’unanimité,</w:t>
      </w:r>
    </w:p>
    <w:p w:rsidR="00DC712C" w:rsidRDefault="00DC712C" w:rsidP="00DC712C">
      <w:pPr>
        <w:jc w:val="both"/>
        <w:rPr>
          <w:i/>
          <w:iCs/>
        </w:rPr>
      </w:pPr>
    </w:p>
    <w:p w:rsidR="00DC712C" w:rsidRDefault="00DC712C" w:rsidP="00DC712C">
      <w:pPr>
        <w:jc w:val="both"/>
      </w:pPr>
    </w:p>
    <w:p w:rsidR="00DC712C" w:rsidRDefault="00DC712C" w:rsidP="00DC712C">
      <w:pPr>
        <w:pStyle w:val="Paragraphedeliste"/>
        <w:numPr>
          <w:ilvl w:val="0"/>
          <w:numId w:val="42"/>
        </w:numPr>
        <w:ind w:right="-2"/>
        <w:jc w:val="both"/>
      </w:pPr>
      <w:r>
        <w:rPr>
          <w:b/>
        </w:rPr>
        <w:t xml:space="preserve">ATTRIBUE </w:t>
      </w:r>
      <w:r w:rsidRPr="00430C99">
        <w:t>l’indemnité</w:t>
      </w:r>
      <w:r>
        <w:t xml:space="preserve"> de fonction aux adjoints et Conseillers délégués à 15.92  % de l’Indice Brut terminal de la fonction publique,  majorée de 15 % comme Commune </w:t>
      </w:r>
      <w:proofErr w:type="spellStart"/>
      <w:r>
        <w:t>chef lieu</w:t>
      </w:r>
      <w:proofErr w:type="spellEnd"/>
      <w:r>
        <w:t xml:space="preserve"> de canton</w:t>
      </w:r>
    </w:p>
    <w:p w:rsidR="00DC712C" w:rsidRDefault="00DC712C" w:rsidP="00DC712C">
      <w:pPr>
        <w:rPr>
          <w:i/>
          <w:iCs/>
          <w:sz w:val="22"/>
          <w:szCs w:val="22"/>
        </w:rPr>
      </w:pPr>
    </w:p>
    <w:p w:rsidR="00DC712C" w:rsidRDefault="00DC712C"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N°007 – Indemnité de fonction aux Maire délégués</w:t>
      </w:r>
    </w:p>
    <w:p w:rsidR="00DC712C" w:rsidRDefault="00DC712C" w:rsidP="00DC712C">
      <w:pPr>
        <w:rPr>
          <w:i/>
          <w:iCs/>
          <w:sz w:val="22"/>
          <w:szCs w:val="22"/>
        </w:rPr>
      </w:pPr>
      <w:r>
        <w:rPr>
          <w:i/>
          <w:iCs/>
          <w:sz w:val="22"/>
          <w:szCs w:val="22"/>
        </w:rPr>
        <w:tab/>
      </w:r>
    </w:p>
    <w:p w:rsidR="00DC712C" w:rsidRDefault="00DC712C" w:rsidP="00DC712C"/>
    <w:p w:rsidR="00DC712C" w:rsidRDefault="00DC712C" w:rsidP="00DC712C">
      <w:pPr>
        <w:jc w:val="both"/>
      </w:pPr>
      <w:r>
        <w:t>Conformément aux articles L2123-21 et suivants du Code Général des Collectivités Territoriales, des indemnités peuvent être versées aux élus des communes déléguées.</w:t>
      </w:r>
    </w:p>
    <w:p w:rsidR="00DC712C" w:rsidRDefault="00DC712C" w:rsidP="00DC712C">
      <w:pPr>
        <w:jc w:val="both"/>
      </w:pPr>
    </w:p>
    <w:p w:rsidR="00DC712C" w:rsidRDefault="00DC712C" w:rsidP="00DC712C">
      <w:pPr>
        <w:jc w:val="both"/>
      </w:pPr>
      <w:r>
        <w:t xml:space="preserve">Ces indemnités sont basées, </w:t>
      </w:r>
    </w:p>
    <w:p w:rsidR="00DC712C" w:rsidRDefault="00DC712C" w:rsidP="00DC712C">
      <w:pPr>
        <w:jc w:val="both"/>
      </w:pPr>
    </w:p>
    <w:p w:rsidR="00DC712C" w:rsidRDefault="00DC712C" w:rsidP="00DC712C">
      <w:pPr>
        <w:jc w:val="both"/>
      </w:pPr>
      <w:proofErr w:type="gramStart"/>
      <w:r>
        <w:t>en</w:t>
      </w:r>
      <w:proofErr w:type="gramEnd"/>
      <w:r>
        <w:t xml:space="preserve"> ce qui concerne le Maire  délégué de Pont-Audemer  sur 55 % de l’Indice Brut terminal, (strate de population 3500/9 999),</w:t>
      </w:r>
    </w:p>
    <w:p w:rsidR="00DC712C" w:rsidRDefault="00DC712C" w:rsidP="00DC712C">
      <w:pPr>
        <w:jc w:val="both"/>
      </w:pPr>
    </w:p>
    <w:p w:rsidR="00DC712C" w:rsidRDefault="00DC712C" w:rsidP="00DC712C">
      <w:pPr>
        <w:jc w:val="both"/>
      </w:pPr>
      <w:proofErr w:type="gramStart"/>
      <w:r>
        <w:t>en</w:t>
      </w:r>
      <w:proofErr w:type="gramEnd"/>
      <w:r>
        <w:t xml:space="preserve"> ce qui concerne le Maire délégué de Saint Germain Village</w:t>
      </w:r>
      <w:r w:rsidRPr="009B5DA2">
        <w:t xml:space="preserve"> </w:t>
      </w:r>
      <w:r>
        <w:t>sur 36.92 % de l’Indice Brut terminal, (strate de population 1 000 / 3 499),</w:t>
      </w:r>
    </w:p>
    <w:p w:rsidR="00DC712C" w:rsidRDefault="00DC712C" w:rsidP="00DC712C">
      <w:pPr>
        <w:jc w:val="both"/>
      </w:pPr>
    </w:p>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Pr="00DA212A" w:rsidRDefault="00DC712C" w:rsidP="00DC712C">
      <w:pPr>
        <w:ind w:right="-50"/>
        <w:rPr>
          <w:i/>
          <w:iCs/>
          <w:sz w:val="22"/>
          <w:szCs w:val="22"/>
        </w:rPr>
      </w:pPr>
      <w:r>
        <w:rPr>
          <w:i/>
          <w:iCs/>
          <w:sz w:val="22"/>
          <w:szCs w:val="22"/>
        </w:rPr>
        <w:tab/>
        <w:t>A l’unanimité,</w:t>
      </w:r>
    </w:p>
    <w:p w:rsidR="00DC712C" w:rsidRDefault="00DC712C" w:rsidP="00DC712C"/>
    <w:p w:rsidR="00DC712C" w:rsidRDefault="00DC712C" w:rsidP="00DC712C">
      <w:pPr>
        <w:jc w:val="both"/>
      </w:pPr>
      <w:r>
        <w:rPr>
          <w:i/>
        </w:rPr>
        <w:tab/>
      </w:r>
      <w:r>
        <w:rPr>
          <w:i/>
        </w:rPr>
        <w:tab/>
        <w:t xml:space="preserve"> </w:t>
      </w:r>
    </w:p>
    <w:p w:rsidR="00DC712C" w:rsidRDefault="00DC712C" w:rsidP="00DC712C">
      <w:pPr>
        <w:pStyle w:val="Paragraphedeliste"/>
        <w:numPr>
          <w:ilvl w:val="0"/>
          <w:numId w:val="38"/>
        </w:numPr>
      </w:pPr>
      <w:r>
        <w:rPr>
          <w:b/>
          <w:bCs/>
        </w:rPr>
        <w:t xml:space="preserve">ATTRIBUE </w:t>
      </w:r>
      <w:r w:rsidRPr="00285645">
        <w:rPr>
          <w:bCs/>
        </w:rPr>
        <w:t>l’indemnité de fonction a</w:t>
      </w:r>
      <w:r>
        <w:rPr>
          <w:bCs/>
        </w:rPr>
        <w:t>ux</w:t>
      </w:r>
      <w:r w:rsidRPr="00285645">
        <w:rPr>
          <w:bCs/>
        </w:rPr>
        <w:t xml:space="preserve"> Maire</w:t>
      </w:r>
      <w:r>
        <w:rPr>
          <w:bCs/>
        </w:rPr>
        <w:t>s, selon les modalités et montants fixés ci-dessus.</w:t>
      </w:r>
    </w:p>
    <w:p w:rsidR="00DC712C" w:rsidRDefault="00DC712C" w:rsidP="005B697D">
      <w:pPr>
        <w:pStyle w:val="Corpsdetexte"/>
        <w:rPr>
          <w:szCs w:val="16"/>
        </w:rPr>
      </w:pPr>
    </w:p>
    <w:p w:rsidR="00DC712C" w:rsidRDefault="00DC712C"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N°008 – Mise en place d’un Conseil de la commune Déléguée de Saint Germain Village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r>
        <w:t>Vu les articles  L. 2113-13 et 2113-17 du code général des collectivités territoriales relatifs aux maires délégués</w:t>
      </w:r>
      <w:r>
        <w:br/>
        <w:t>Vu l’article L. 2113-12 précisant qu'une majorité des deux tiers est requise pour l'instauration d'une commune déléguée.</w:t>
      </w:r>
      <w:r>
        <w:br/>
        <w:t>Vu l’arrêté préfectoral 2017-337 en date du 6 décembre 2017 portant création d’une commune nouvelle « Pont-Audemer »</w:t>
      </w:r>
    </w:p>
    <w:p w:rsidR="00DC712C" w:rsidRDefault="00DC712C" w:rsidP="00DC712C">
      <w:pPr>
        <w:jc w:val="both"/>
      </w:pPr>
      <w:r>
        <w:t xml:space="preserve">Vu la délibération du conseil municipal de Pont-Audemer en date du </w:t>
      </w:r>
      <w:r w:rsidRPr="007A73D8">
        <w:t xml:space="preserve">24 octobre 2017 </w:t>
      </w:r>
      <w:r>
        <w:t>approuvant la création d’une commune nouvelle</w:t>
      </w:r>
    </w:p>
    <w:p w:rsidR="00DC712C" w:rsidRPr="007A73D8" w:rsidRDefault="00DC712C" w:rsidP="00DC712C">
      <w:pPr>
        <w:jc w:val="both"/>
      </w:pPr>
      <w:r>
        <w:t xml:space="preserve">Vu la délibération du conseil municipal de Saint Germain Village en date du </w:t>
      </w:r>
      <w:r w:rsidRPr="007A73D8">
        <w:t>24 octobre 2017 approuvant la création d’une commune nouvelle</w:t>
      </w:r>
    </w:p>
    <w:p w:rsidR="00DC712C" w:rsidRDefault="00DC712C" w:rsidP="00DC712C">
      <w:pPr>
        <w:tabs>
          <w:tab w:val="left" w:pos="900"/>
        </w:tabs>
        <w:jc w:val="both"/>
        <w:rPr>
          <w:iCs/>
        </w:rPr>
      </w:pPr>
    </w:p>
    <w:p w:rsidR="00DC712C" w:rsidRDefault="00DC712C" w:rsidP="00DC712C">
      <w:pPr>
        <w:tabs>
          <w:tab w:val="left" w:pos="900"/>
        </w:tabs>
        <w:jc w:val="both"/>
        <w:rPr>
          <w:iCs/>
        </w:rPr>
      </w:pPr>
      <w:r>
        <w:rPr>
          <w:iCs/>
        </w:rPr>
        <w:t>La création de la commune nouvelle n’emporte pas la disparition des anciennes communes dont elle procède.</w:t>
      </w:r>
    </w:p>
    <w:p w:rsidR="00DC712C" w:rsidRDefault="00DC712C" w:rsidP="00DC712C">
      <w:pPr>
        <w:tabs>
          <w:tab w:val="left" w:pos="900"/>
        </w:tabs>
        <w:jc w:val="both"/>
        <w:rPr>
          <w:iCs/>
        </w:rPr>
      </w:pPr>
    </w:p>
    <w:p w:rsidR="00DC712C" w:rsidRDefault="00DC712C" w:rsidP="00DC712C">
      <w:pPr>
        <w:tabs>
          <w:tab w:val="left" w:pos="900"/>
        </w:tabs>
        <w:jc w:val="both"/>
        <w:rPr>
          <w:iCs/>
        </w:rPr>
      </w:pPr>
      <w:r>
        <w:rPr>
          <w:iCs/>
        </w:rPr>
        <w:t>Ainsi, les anciennes communes Pont-Audemer et Saint Germain Village deviennent communes déléguées jusqu’aux prochaines échéances municipales.</w:t>
      </w:r>
    </w:p>
    <w:p w:rsidR="00DC712C" w:rsidRDefault="00DC712C" w:rsidP="00DC712C">
      <w:pPr>
        <w:tabs>
          <w:tab w:val="left" w:pos="900"/>
        </w:tabs>
        <w:jc w:val="both"/>
        <w:rPr>
          <w:iCs/>
        </w:rPr>
      </w:pPr>
    </w:p>
    <w:p w:rsidR="00DC712C" w:rsidRDefault="00DC712C" w:rsidP="00DC712C">
      <w:pPr>
        <w:tabs>
          <w:tab w:val="left" w:pos="900"/>
        </w:tabs>
        <w:jc w:val="both"/>
        <w:rPr>
          <w:iCs/>
        </w:rPr>
      </w:pPr>
      <w:r>
        <w:rPr>
          <w:iCs/>
        </w:rPr>
        <w:lastRenderedPageBreak/>
        <w:t>La mise en place d’une commune déléguée se traduit par l’instauration en son sein, d’un maire délégué et d’une mairie annexe. Un droit d’option est donné au Conseil Municipal de la commune nouvelle pour décider de la création dans chaque commune déléguée ou d’une partie d’entre elles d’un conseil de la commune déléguée.</w:t>
      </w:r>
    </w:p>
    <w:p w:rsidR="00DC712C" w:rsidRDefault="00DC712C" w:rsidP="00DC712C">
      <w:pPr>
        <w:tabs>
          <w:tab w:val="left" w:pos="900"/>
        </w:tabs>
        <w:jc w:val="both"/>
        <w:rPr>
          <w:iCs/>
        </w:rPr>
      </w:pPr>
      <w:r>
        <w:rPr>
          <w:iCs/>
        </w:rPr>
        <w:t>La commune déléguée de Saint Germain souhaite créer un Conseil Communal.</w:t>
      </w:r>
    </w:p>
    <w:p w:rsidR="00DC712C" w:rsidRDefault="00DC712C" w:rsidP="00DC712C">
      <w:pPr>
        <w:tabs>
          <w:tab w:val="left" w:pos="900"/>
        </w:tabs>
        <w:jc w:val="both"/>
        <w:rPr>
          <w:iCs/>
        </w:rPr>
      </w:pPr>
    </w:p>
    <w:p w:rsidR="00DC712C" w:rsidRDefault="00DC712C" w:rsidP="00DC712C">
      <w:r>
        <w:t>Ce conseil, en conformité avec le Code Général des Collectivités Territoriales :</w:t>
      </w:r>
    </w:p>
    <w:p w:rsidR="00DC712C" w:rsidRDefault="00DC712C" w:rsidP="00DC712C"/>
    <w:p w:rsidR="00DC712C" w:rsidRDefault="00DC712C" w:rsidP="00DC712C">
      <w:pPr>
        <w:numPr>
          <w:ilvl w:val="1"/>
          <w:numId w:val="8"/>
        </w:numPr>
        <w:suppressAutoHyphens/>
        <w:overflowPunct w:val="0"/>
        <w:autoSpaceDE w:val="0"/>
        <w:autoSpaceDN w:val="0"/>
        <w:adjustRightInd w:val="0"/>
        <w:spacing w:after="200" w:line="276" w:lineRule="auto"/>
        <w:textAlignment w:val="baseline"/>
      </w:pPr>
      <w:r>
        <w:t>Pourra être saisi, pour avis, des rapports de présentation et des projets de délibération concernant les affaires dont l’exécution est prévue dans les limites de la commune déléguée, préalablement à leur examen en conseil municipal</w:t>
      </w:r>
    </w:p>
    <w:p w:rsidR="00DC712C" w:rsidRDefault="00DC712C" w:rsidP="00DC712C">
      <w:pPr>
        <w:numPr>
          <w:ilvl w:val="1"/>
          <w:numId w:val="8"/>
        </w:numPr>
        <w:suppressAutoHyphens/>
        <w:overflowPunct w:val="0"/>
        <w:autoSpaceDE w:val="0"/>
        <w:autoSpaceDN w:val="0"/>
        <w:adjustRightInd w:val="0"/>
        <w:spacing w:after="200" w:line="276" w:lineRule="auto"/>
        <w:textAlignment w:val="baseline"/>
      </w:pPr>
      <w:r>
        <w:t>Pourra se voir déléguer, si nécessaire, l’attribution des subventions aux associations dont l’activité s’exerce dans la seule commune déléguée ou au profit de ses seuls habitants</w:t>
      </w:r>
    </w:p>
    <w:p w:rsidR="00DC712C" w:rsidRPr="004742CF" w:rsidRDefault="00DC712C" w:rsidP="00DC712C">
      <w:pPr>
        <w:pStyle w:val="Paragraphedeliste1"/>
        <w:numPr>
          <w:ilvl w:val="1"/>
          <w:numId w:val="8"/>
        </w:numPr>
        <w:rPr>
          <w:b/>
        </w:rPr>
      </w:pPr>
      <w:r>
        <w:t>Pourra se voir déléguer la gestion d’équipements et de services de la Commune Nouvelle</w:t>
      </w:r>
    </w:p>
    <w:p w:rsidR="00DC712C" w:rsidRPr="00DD612F" w:rsidRDefault="00DC712C" w:rsidP="00DC712C">
      <w:pPr>
        <w:tabs>
          <w:tab w:val="left" w:pos="900"/>
        </w:tabs>
        <w:jc w:val="both"/>
        <w:rPr>
          <w:i/>
        </w:rPr>
      </w:pPr>
    </w:p>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Default="00DC712C" w:rsidP="00DC712C">
      <w:pPr>
        <w:ind w:right="-50"/>
        <w:rPr>
          <w:i/>
          <w:iCs/>
          <w:sz w:val="22"/>
          <w:szCs w:val="22"/>
        </w:rPr>
      </w:pPr>
      <w:r>
        <w:rPr>
          <w:i/>
          <w:iCs/>
          <w:sz w:val="22"/>
          <w:szCs w:val="22"/>
        </w:rPr>
        <w:tab/>
        <w:t>Par 44 voix Pour,</w:t>
      </w:r>
    </w:p>
    <w:p w:rsidR="00DC712C" w:rsidRDefault="00DC712C" w:rsidP="00DC712C">
      <w:pPr>
        <w:ind w:right="-50"/>
        <w:rPr>
          <w:i/>
          <w:iCs/>
          <w:sz w:val="22"/>
          <w:szCs w:val="22"/>
        </w:rPr>
      </w:pPr>
      <w:r>
        <w:rPr>
          <w:i/>
          <w:iCs/>
          <w:sz w:val="22"/>
          <w:szCs w:val="22"/>
        </w:rPr>
        <w:tab/>
        <w:t xml:space="preserve">6 voix Contre, </w:t>
      </w:r>
    </w:p>
    <w:p w:rsidR="00DC712C" w:rsidRDefault="00DC712C" w:rsidP="00DC712C">
      <w:pPr>
        <w:ind w:right="-50"/>
        <w:rPr>
          <w:i/>
          <w:iCs/>
          <w:sz w:val="22"/>
          <w:szCs w:val="22"/>
        </w:rPr>
      </w:pPr>
      <w:r>
        <w:rPr>
          <w:i/>
          <w:iCs/>
          <w:sz w:val="22"/>
          <w:szCs w:val="22"/>
        </w:rPr>
        <w:tab/>
        <w:t>Et 5 Abstentions</w:t>
      </w:r>
    </w:p>
    <w:p w:rsidR="00DC712C" w:rsidRDefault="00DC712C" w:rsidP="00DC712C">
      <w:pPr>
        <w:tabs>
          <w:tab w:val="left" w:pos="900"/>
        </w:tabs>
        <w:jc w:val="both"/>
        <w:rPr>
          <w:i/>
        </w:rPr>
      </w:pPr>
    </w:p>
    <w:p w:rsidR="00DC712C" w:rsidRPr="00DD612F" w:rsidRDefault="00DC712C" w:rsidP="00DC712C">
      <w:pPr>
        <w:tabs>
          <w:tab w:val="left" w:pos="900"/>
        </w:tabs>
        <w:jc w:val="both"/>
        <w:rPr>
          <w:i/>
        </w:rPr>
      </w:pPr>
    </w:p>
    <w:p w:rsidR="00DC712C" w:rsidRPr="00FA5CAB" w:rsidRDefault="00DC712C" w:rsidP="00DC712C">
      <w:pPr>
        <w:numPr>
          <w:ilvl w:val="0"/>
          <w:numId w:val="43"/>
        </w:numPr>
        <w:tabs>
          <w:tab w:val="left" w:pos="900"/>
        </w:tabs>
        <w:spacing w:after="200" w:line="276" w:lineRule="auto"/>
        <w:contextualSpacing/>
        <w:jc w:val="both"/>
      </w:pPr>
      <w:r>
        <w:rPr>
          <w:b/>
        </w:rPr>
        <w:t xml:space="preserve">DECIDE DE CREER </w:t>
      </w:r>
      <w:r w:rsidRPr="00FA5CAB">
        <w:t>un Conseil Communal à Saint Germain Village,</w:t>
      </w:r>
    </w:p>
    <w:p w:rsidR="00DC712C" w:rsidRPr="00FA5CAB" w:rsidRDefault="00DC712C" w:rsidP="00DC712C">
      <w:pPr>
        <w:tabs>
          <w:tab w:val="left" w:pos="900"/>
        </w:tabs>
        <w:spacing w:after="200" w:line="276" w:lineRule="auto"/>
        <w:contextualSpacing/>
        <w:jc w:val="both"/>
      </w:pPr>
    </w:p>
    <w:p w:rsidR="00DC712C" w:rsidRDefault="00DC712C" w:rsidP="00DC712C">
      <w:pPr>
        <w:numPr>
          <w:ilvl w:val="0"/>
          <w:numId w:val="43"/>
        </w:numPr>
        <w:tabs>
          <w:tab w:val="left" w:pos="900"/>
        </w:tabs>
        <w:spacing w:after="200" w:line="276" w:lineRule="auto"/>
        <w:contextualSpacing/>
        <w:jc w:val="both"/>
      </w:pPr>
      <w:r>
        <w:rPr>
          <w:b/>
        </w:rPr>
        <w:t>ARRETE</w:t>
      </w:r>
      <w:r>
        <w:t xml:space="preserve"> à onze membres la composition du Conseil Communal de Saint Germain Village,</w:t>
      </w:r>
    </w:p>
    <w:p w:rsidR="00DC712C" w:rsidRPr="00FA5CAB" w:rsidRDefault="00DC712C" w:rsidP="00DC712C">
      <w:pPr>
        <w:tabs>
          <w:tab w:val="left" w:pos="900"/>
        </w:tabs>
        <w:spacing w:after="200" w:line="276" w:lineRule="auto"/>
        <w:contextualSpacing/>
        <w:jc w:val="both"/>
      </w:pPr>
    </w:p>
    <w:p w:rsidR="00DC712C" w:rsidRDefault="00DC712C" w:rsidP="00DC712C">
      <w:pPr>
        <w:numPr>
          <w:ilvl w:val="0"/>
          <w:numId w:val="43"/>
        </w:numPr>
        <w:tabs>
          <w:tab w:val="left" w:pos="900"/>
        </w:tabs>
        <w:spacing w:after="200" w:line="276" w:lineRule="auto"/>
        <w:contextualSpacing/>
        <w:jc w:val="both"/>
      </w:pPr>
      <w:r>
        <w:rPr>
          <w:b/>
        </w:rPr>
        <w:t>DESIGNE</w:t>
      </w:r>
      <w:r>
        <w:t xml:space="preserve"> trois adjoints au Maire Délégué de Saint Germain Village,</w:t>
      </w:r>
    </w:p>
    <w:p w:rsidR="00017964" w:rsidRDefault="00017964" w:rsidP="005B697D">
      <w:pPr>
        <w:pStyle w:val="Corpsdetexte"/>
        <w:rPr>
          <w:szCs w:val="16"/>
        </w:rPr>
      </w:pPr>
    </w:p>
    <w:p w:rsidR="00DC712C" w:rsidRDefault="00DC712C"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N°009 – Election des Adjoints au Maire de la commune déléguée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r>
        <w:t>Vu le Code Général des Collectivités Territoriales, chapitre 2, section 1, Article L2122-1 et suivants,</w:t>
      </w:r>
    </w:p>
    <w:p w:rsidR="00DC712C" w:rsidRDefault="00DC712C" w:rsidP="00DC712C"/>
    <w:p w:rsidR="00DC712C" w:rsidRDefault="00DC712C" w:rsidP="00DC712C"/>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Default="00DC712C" w:rsidP="00DC712C">
      <w:pPr>
        <w:ind w:right="-50"/>
        <w:rPr>
          <w:i/>
          <w:iCs/>
          <w:sz w:val="22"/>
          <w:szCs w:val="22"/>
        </w:rPr>
      </w:pPr>
      <w:r>
        <w:rPr>
          <w:i/>
          <w:iCs/>
          <w:sz w:val="22"/>
          <w:szCs w:val="22"/>
        </w:rPr>
        <w:tab/>
        <w:t>Par 40 voix Pour,</w:t>
      </w:r>
    </w:p>
    <w:p w:rsidR="00DC712C" w:rsidRPr="0049108D" w:rsidRDefault="00DC712C" w:rsidP="00DC712C">
      <w:pPr>
        <w:ind w:right="-50"/>
        <w:rPr>
          <w:i/>
          <w:iCs/>
          <w:sz w:val="22"/>
          <w:szCs w:val="22"/>
        </w:rPr>
      </w:pPr>
      <w:r>
        <w:rPr>
          <w:i/>
          <w:iCs/>
          <w:sz w:val="22"/>
          <w:szCs w:val="22"/>
        </w:rPr>
        <w:tab/>
        <w:t>Et 5 abstentions,</w:t>
      </w:r>
    </w:p>
    <w:p w:rsidR="00DC712C" w:rsidRDefault="00DC712C" w:rsidP="00DC712C">
      <w:pPr>
        <w:ind w:right="2772"/>
        <w:jc w:val="both"/>
      </w:pPr>
    </w:p>
    <w:p w:rsidR="00DC712C" w:rsidRDefault="00DC712C" w:rsidP="00DC712C">
      <w:pPr>
        <w:ind w:right="2772"/>
        <w:jc w:val="both"/>
      </w:pPr>
    </w:p>
    <w:p w:rsidR="00DC712C" w:rsidRPr="0049108D" w:rsidRDefault="00DC712C" w:rsidP="00DC712C">
      <w:pPr>
        <w:pStyle w:val="Paragraphedeliste"/>
        <w:numPr>
          <w:ilvl w:val="0"/>
          <w:numId w:val="38"/>
        </w:numPr>
        <w:rPr>
          <w:i/>
          <w:iCs/>
          <w:sz w:val="22"/>
          <w:szCs w:val="22"/>
        </w:rPr>
      </w:pPr>
      <w:r>
        <w:rPr>
          <w:b/>
          <w:bCs/>
        </w:rPr>
        <w:lastRenderedPageBreak/>
        <w:t xml:space="preserve">DECIDE </w:t>
      </w:r>
      <w:r w:rsidRPr="00DE6F0A">
        <w:rPr>
          <w:b/>
          <w:bCs/>
        </w:rPr>
        <w:t xml:space="preserve">D’ELIRE </w:t>
      </w:r>
      <w:r w:rsidRPr="00395B8F">
        <w:rPr>
          <w:bCs/>
        </w:rPr>
        <w:t>onze</w:t>
      </w:r>
      <w:r w:rsidRPr="00B02829">
        <w:rPr>
          <w:bCs/>
        </w:rPr>
        <w:t xml:space="preserve"> membres au conseil de la commune déléguée de Saint Germain Village</w:t>
      </w:r>
      <w:r>
        <w:rPr>
          <w:bCs/>
        </w:rPr>
        <w:t>,</w:t>
      </w:r>
    </w:p>
    <w:p w:rsidR="00DC712C" w:rsidRDefault="00DC712C" w:rsidP="00DC712C">
      <w:pPr>
        <w:pStyle w:val="Paragraphedeliste"/>
        <w:ind w:left="1068"/>
        <w:rPr>
          <w:i/>
          <w:iCs/>
          <w:sz w:val="22"/>
          <w:szCs w:val="22"/>
        </w:rPr>
      </w:pPr>
    </w:p>
    <w:p w:rsidR="00DC712C" w:rsidRDefault="00DC712C" w:rsidP="00DC712C">
      <w:pPr>
        <w:pStyle w:val="Paragraphedeliste"/>
        <w:ind w:left="1068"/>
        <w:rPr>
          <w:i/>
          <w:iCs/>
          <w:sz w:val="22"/>
          <w:szCs w:val="22"/>
        </w:rPr>
      </w:pPr>
    </w:p>
    <w:p w:rsidR="00DC712C" w:rsidRDefault="00DC712C" w:rsidP="00DC712C">
      <w:pPr>
        <w:pStyle w:val="Paragraphedeliste"/>
        <w:ind w:left="1068"/>
        <w:rPr>
          <w:i/>
          <w:iCs/>
          <w:sz w:val="22"/>
          <w:szCs w:val="22"/>
        </w:rPr>
      </w:pPr>
      <w:r>
        <w:rPr>
          <w:i/>
          <w:iCs/>
          <w:sz w:val="22"/>
          <w:szCs w:val="22"/>
        </w:rPr>
        <w:t xml:space="preserve">Conseillers : </w:t>
      </w:r>
      <w:r>
        <w:rPr>
          <w:i/>
          <w:iCs/>
          <w:sz w:val="22"/>
          <w:szCs w:val="22"/>
        </w:rPr>
        <w:tab/>
      </w:r>
      <w:r>
        <w:rPr>
          <w:i/>
          <w:iCs/>
          <w:sz w:val="22"/>
          <w:szCs w:val="22"/>
        </w:rPr>
        <w:tab/>
        <w:t>Mme Laurette MONLON</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Guy MINARD</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Mme Bernadette ROTHACKER</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Bruno DESPLANQUES</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Mme Odile PEPIN</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Christian VOSNIER</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Mme Agnès ROULIN</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Frédéric MOUCHEL</w:t>
      </w:r>
    </w:p>
    <w:p w:rsidR="00DC712C" w:rsidRDefault="00DC712C" w:rsidP="00DC712C">
      <w:pPr>
        <w:ind w:right="2772"/>
        <w:jc w:val="both"/>
      </w:pPr>
    </w:p>
    <w:p w:rsidR="00DC712C" w:rsidRDefault="00DC712C" w:rsidP="00DC712C">
      <w:pPr>
        <w:ind w:right="2772"/>
        <w:jc w:val="both"/>
      </w:pPr>
    </w:p>
    <w:p w:rsidR="00DC712C" w:rsidRPr="00B02829" w:rsidRDefault="00DC712C" w:rsidP="00DC712C">
      <w:pPr>
        <w:pStyle w:val="Paragraphedeliste"/>
        <w:numPr>
          <w:ilvl w:val="0"/>
          <w:numId w:val="38"/>
        </w:numPr>
        <w:rPr>
          <w:i/>
          <w:iCs/>
          <w:sz w:val="22"/>
          <w:szCs w:val="22"/>
        </w:rPr>
      </w:pPr>
      <w:r>
        <w:rPr>
          <w:b/>
          <w:bCs/>
        </w:rPr>
        <w:t xml:space="preserve">DECIDE D’ELIRE </w:t>
      </w:r>
      <w:r>
        <w:rPr>
          <w:bCs/>
        </w:rPr>
        <w:t>trois</w:t>
      </w:r>
      <w:r w:rsidRPr="00B02829">
        <w:rPr>
          <w:bCs/>
        </w:rPr>
        <w:t xml:space="preserve"> adjoints au maire de  la commune déléguée de Saint Germain Village</w:t>
      </w:r>
    </w:p>
    <w:p w:rsidR="00DC712C" w:rsidRDefault="00DC712C" w:rsidP="00DC712C">
      <w:pPr>
        <w:pStyle w:val="Paragraphedeliste"/>
        <w:ind w:left="1425"/>
        <w:rPr>
          <w:b/>
          <w:bCs/>
        </w:rPr>
      </w:pPr>
    </w:p>
    <w:p w:rsidR="00DC712C" w:rsidRDefault="00DC712C" w:rsidP="00DC712C">
      <w:pPr>
        <w:pStyle w:val="Paragraphedeliste"/>
        <w:ind w:left="1425"/>
        <w:rPr>
          <w:b/>
          <w:bCs/>
        </w:rPr>
      </w:pPr>
    </w:p>
    <w:p w:rsidR="00DC712C" w:rsidRDefault="00DC712C" w:rsidP="00DC712C">
      <w:pPr>
        <w:pStyle w:val="Paragraphedeliste"/>
        <w:ind w:left="1068"/>
        <w:rPr>
          <w:i/>
          <w:iCs/>
          <w:sz w:val="22"/>
          <w:szCs w:val="22"/>
        </w:rPr>
      </w:pPr>
      <w:r>
        <w:rPr>
          <w:i/>
          <w:iCs/>
          <w:sz w:val="22"/>
          <w:szCs w:val="22"/>
        </w:rPr>
        <w:t>Adjoint </w:t>
      </w:r>
      <w:r>
        <w:rPr>
          <w:i/>
          <w:iCs/>
          <w:sz w:val="22"/>
          <w:szCs w:val="22"/>
        </w:rPr>
        <w:tab/>
        <w:t xml:space="preserve"> : </w:t>
      </w:r>
      <w:r>
        <w:rPr>
          <w:i/>
          <w:iCs/>
          <w:sz w:val="22"/>
          <w:szCs w:val="22"/>
        </w:rPr>
        <w:tab/>
      </w:r>
      <w:r>
        <w:rPr>
          <w:i/>
          <w:iCs/>
          <w:sz w:val="22"/>
          <w:szCs w:val="22"/>
        </w:rPr>
        <w:tab/>
        <w:t>M. Pierre MANSART</w:t>
      </w:r>
    </w:p>
    <w:p w:rsidR="00DC712C" w:rsidRDefault="00DC712C" w:rsidP="00DC712C">
      <w:pPr>
        <w:pStyle w:val="Paragraphedeliste"/>
        <w:ind w:left="1068"/>
        <w:rPr>
          <w:i/>
          <w:iCs/>
          <w:sz w:val="22"/>
          <w:szCs w:val="22"/>
        </w:rPr>
      </w:pPr>
      <w:r>
        <w:rPr>
          <w:i/>
          <w:iCs/>
          <w:sz w:val="22"/>
          <w:szCs w:val="22"/>
        </w:rPr>
        <w:t xml:space="preserve"> </w:t>
      </w:r>
      <w:r w:rsidRPr="008967B8">
        <w:rPr>
          <w:i/>
          <w:iCs/>
          <w:sz w:val="22"/>
          <w:szCs w:val="22"/>
        </w:rPr>
        <w:t xml:space="preserve"> </w:t>
      </w:r>
      <w:r>
        <w:rPr>
          <w:i/>
          <w:iCs/>
          <w:sz w:val="22"/>
          <w:szCs w:val="22"/>
        </w:rPr>
        <w:tab/>
      </w:r>
      <w:r>
        <w:rPr>
          <w:i/>
          <w:iCs/>
          <w:sz w:val="22"/>
          <w:szCs w:val="22"/>
        </w:rPr>
        <w:tab/>
      </w:r>
      <w:r>
        <w:rPr>
          <w:i/>
          <w:iCs/>
          <w:sz w:val="22"/>
          <w:szCs w:val="22"/>
        </w:rPr>
        <w:tab/>
      </w:r>
      <w:r>
        <w:rPr>
          <w:i/>
          <w:iCs/>
          <w:sz w:val="22"/>
          <w:szCs w:val="22"/>
        </w:rPr>
        <w:tab/>
        <w:t>Mme Mauricette ROSA</w:t>
      </w:r>
    </w:p>
    <w:p w:rsidR="00DC712C" w:rsidRDefault="00DC712C" w:rsidP="00DC712C">
      <w:pPr>
        <w:pStyle w:val="Paragraphedeliste"/>
        <w:ind w:left="1068"/>
        <w:rPr>
          <w:i/>
          <w:iCs/>
          <w:sz w:val="22"/>
          <w:szCs w:val="22"/>
        </w:rPr>
      </w:pPr>
      <w:r>
        <w:rPr>
          <w:i/>
          <w:iCs/>
          <w:sz w:val="22"/>
          <w:szCs w:val="22"/>
        </w:rPr>
        <w:tab/>
      </w:r>
      <w:r>
        <w:rPr>
          <w:i/>
          <w:iCs/>
          <w:sz w:val="22"/>
          <w:szCs w:val="22"/>
        </w:rPr>
        <w:tab/>
      </w:r>
      <w:r>
        <w:rPr>
          <w:i/>
          <w:iCs/>
          <w:sz w:val="22"/>
          <w:szCs w:val="22"/>
        </w:rPr>
        <w:tab/>
      </w:r>
      <w:r>
        <w:rPr>
          <w:i/>
          <w:iCs/>
          <w:sz w:val="22"/>
          <w:szCs w:val="22"/>
        </w:rPr>
        <w:tab/>
        <w:t>M. Pierre MANCEL</w:t>
      </w:r>
    </w:p>
    <w:p w:rsidR="00017964" w:rsidRDefault="00017964" w:rsidP="005B697D">
      <w:pPr>
        <w:pStyle w:val="Corpsdetexte"/>
        <w:rPr>
          <w:szCs w:val="16"/>
        </w:rPr>
      </w:pPr>
    </w:p>
    <w:p w:rsidR="00017964" w:rsidRDefault="00017964" w:rsidP="005B697D">
      <w:pPr>
        <w:pStyle w:val="Corpsdetexte"/>
        <w:rPr>
          <w:szCs w:val="16"/>
        </w:rPr>
      </w:pPr>
    </w:p>
    <w:p w:rsidR="00017964" w:rsidRDefault="00017964" w:rsidP="005B697D">
      <w:pPr>
        <w:pStyle w:val="Corpsdetexte"/>
        <w:rPr>
          <w:szCs w:val="16"/>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N°010 – Indemnité de fonctions des adjoints de la commune déléguée</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pPr>
        <w:jc w:val="both"/>
      </w:pPr>
      <w:r>
        <w:t>Conformément aux articles L.2123-24 et suivants du Code Général des Collectivités Territoriales, l’indemnité des Adjoints délégués  de la Commune de Saint Germain Village  est fixée à 14.43  % de l’Indice Brut terminal de la fonction publique, (strate de population 1 000 / 3 499  habitants).</w:t>
      </w:r>
    </w:p>
    <w:p w:rsidR="00DC712C" w:rsidRDefault="00DC712C" w:rsidP="00DC712C">
      <w:pPr>
        <w:jc w:val="both"/>
      </w:pPr>
    </w:p>
    <w:p w:rsidR="00DC712C" w:rsidRDefault="00DC712C" w:rsidP="00DC712C">
      <w:pPr>
        <w:jc w:val="both"/>
      </w:pPr>
    </w:p>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Default="00DC712C" w:rsidP="00DC712C">
      <w:pPr>
        <w:ind w:right="-50"/>
        <w:rPr>
          <w:i/>
          <w:iCs/>
          <w:sz w:val="22"/>
          <w:szCs w:val="22"/>
        </w:rPr>
      </w:pPr>
      <w:r>
        <w:rPr>
          <w:i/>
          <w:iCs/>
          <w:sz w:val="22"/>
          <w:szCs w:val="22"/>
        </w:rPr>
        <w:tab/>
        <w:t>A l’unanimité,</w:t>
      </w:r>
    </w:p>
    <w:p w:rsidR="00DC712C" w:rsidRDefault="00DC712C" w:rsidP="00DC712C">
      <w:pPr>
        <w:jc w:val="both"/>
        <w:rPr>
          <w:i/>
          <w:iCs/>
        </w:rPr>
      </w:pPr>
    </w:p>
    <w:p w:rsidR="00DC712C" w:rsidRDefault="00DC712C" w:rsidP="00DC712C">
      <w:pPr>
        <w:jc w:val="both"/>
      </w:pPr>
    </w:p>
    <w:p w:rsidR="00DC712C" w:rsidRDefault="00DC712C" w:rsidP="00DC712C">
      <w:pPr>
        <w:pStyle w:val="Paragraphedeliste"/>
        <w:numPr>
          <w:ilvl w:val="0"/>
          <w:numId w:val="42"/>
        </w:numPr>
        <w:ind w:right="-2"/>
        <w:jc w:val="both"/>
      </w:pPr>
      <w:r>
        <w:rPr>
          <w:b/>
        </w:rPr>
        <w:t xml:space="preserve">ATTRIBUE </w:t>
      </w:r>
      <w:r>
        <w:t>l’indemnité de fonction aux adjoints de la commune déléguée à 14.43  % de l’Indice Brut terminal de la fonction publique.</w:t>
      </w:r>
    </w:p>
    <w:p w:rsidR="00DC712C" w:rsidRDefault="00DC712C" w:rsidP="00DC712C"/>
    <w:p w:rsidR="00DC712C" w:rsidRDefault="00DC712C" w:rsidP="00DC712C">
      <w:pPr>
        <w:rPr>
          <w:i/>
          <w:iCs/>
          <w:sz w:val="22"/>
          <w:szCs w:val="22"/>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N°011 – Télétransmission – Convention pour la transmission électronique des actes au représentant de l’Etat</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pPr>
        <w:jc w:val="both"/>
      </w:pPr>
      <w:r>
        <w:t>Vu le décret n°2005-324 du 7 avril 2005 relatif à la télétransmission par voie électronique des actes des collectivités territoriales soumis au contrôle de légalité.</w:t>
      </w:r>
    </w:p>
    <w:p w:rsidR="00DC712C" w:rsidRDefault="00DC712C" w:rsidP="00DC712C">
      <w:pPr>
        <w:jc w:val="both"/>
      </w:pPr>
    </w:p>
    <w:p w:rsidR="00DC712C" w:rsidRDefault="00DC712C" w:rsidP="00DC712C">
      <w:pPr>
        <w:jc w:val="both"/>
      </w:pPr>
      <w:r>
        <w:t xml:space="preserve">Monsieur le Maire/Président expose au Conseil Municipal/Communautaire/Comité Syndical qu'il veut participer au projet national ACTES (Aides au Contrôle de </w:t>
      </w:r>
      <w:proofErr w:type="spellStart"/>
      <w:r>
        <w:t>légaliTé</w:t>
      </w:r>
      <w:proofErr w:type="spellEnd"/>
      <w:r>
        <w:t xml:space="preserve"> </w:t>
      </w:r>
      <w:proofErr w:type="spellStart"/>
      <w:r>
        <w:t>dématérialiSé</w:t>
      </w:r>
      <w:proofErr w:type="spellEnd"/>
      <w:r>
        <w:t>), dispositif de télétransmission mis en œuvre par le ministère de l'intérieur.</w:t>
      </w:r>
    </w:p>
    <w:p w:rsidR="00DC712C" w:rsidRDefault="00DC712C" w:rsidP="00DC712C">
      <w:pPr>
        <w:jc w:val="both"/>
      </w:pPr>
    </w:p>
    <w:p w:rsidR="00DC712C" w:rsidRDefault="00DC712C" w:rsidP="00DC712C">
      <w:pPr>
        <w:jc w:val="both"/>
      </w:pPr>
      <w:r>
        <w:t>Les avantages attendus par la télétransmission se mesurent notamment en termes d'économies de papier et d'affranchissement postal, ainsi que des gains de temps dans l'acheminement des actes, l'archivage et les recherches documentaires. La sécurité des échanges est garantie en ce qui concerne l'identité des parties, l'intégrité des documents et leur horodatage. Enfin, l'accusé de réception de la préfecture est retourné en quelques minutes.</w:t>
      </w:r>
    </w:p>
    <w:p w:rsidR="00DC712C" w:rsidRDefault="00DC712C" w:rsidP="00DC712C">
      <w:pPr>
        <w:jc w:val="both"/>
      </w:pPr>
    </w:p>
    <w:p w:rsidR="00DC712C" w:rsidRDefault="00DC712C" w:rsidP="00DC712C">
      <w:pPr>
        <w:jc w:val="both"/>
      </w:pPr>
      <w:r>
        <w:t>Il convient de choisir un opérateur de télétransmission homologué par le ministère. Le choix se porte sur FAST.</w:t>
      </w:r>
    </w:p>
    <w:p w:rsidR="00DC712C" w:rsidRDefault="00DC712C" w:rsidP="00DC712C">
      <w:pPr>
        <w:jc w:val="both"/>
      </w:pPr>
    </w:p>
    <w:p w:rsidR="00DC712C" w:rsidRDefault="00DC712C" w:rsidP="00DC712C">
      <w:pPr>
        <w:jc w:val="both"/>
      </w:pPr>
    </w:p>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Default="00DC712C" w:rsidP="00DC712C">
      <w:pPr>
        <w:ind w:right="-50"/>
        <w:rPr>
          <w:i/>
          <w:iCs/>
          <w:sz w:val="22"/>
          <w:szCs w:val="22"/>
        </w:rPr>
      </w:pPr>
      <w:r>
        <w:rPr>
          <w:i/>
          <w:iCs/>
          <w:sz w:val="22"/>
          <w:szCs w:val="22"/>
        </w:rPr>
        <w:tab/>
        <w:t>A l’unanimité,</w:t>
      </w:r>
    </w:p>
    <w:p w:rsidR="00DC712C" w:rsidRDefault="00DC712C" w:rsidP="00DC712C">
      <w:pPr>
        <w:jc w:val="both"/>
      </w:pPr>
    </w:p>
    <w:p w:rsidR="00DC712C" w:rsidRDefault="00DC712C" w:rsidP="00DC712C">
      <w:pPr>
        <w:jc w:val="both"/>
      </w:pPr>
    </w:p>
    <w:p w:rsidR="00DC712C" w:rsidRDefault="00DC712C" w:rsidP="00DC712C">
      <w:pPr>
        <w:pStyle w:val="Paragraphedeliste"/>
        <w:widowControl w:val="0"/>
        <w:numPr>
          <w:ilvl w:val="0"/>
          <w:numId w:val="42"/>
        </w:numPr>
        <w:suppressAutoHyphens/>
        <w:jc w:val="both"/>
      </w:pPr>
      <w:r w:rsidRPr="00DC712C">
        <w:rPr>
          <w:b/>
        </w:rPr>
        <w:t>DECIDE DE SIGNER</w:t>
      </w:r>
      <w:r>
        <w:t xml:space="preserve"> la convention avec le représentant de l'État,</w:t>
      </w:r>
    </w:p>
    <w:p w:rsidR="00DC712C" w:rsidRDefault="00DC712C" w:rsidP="00DC712C">
      <w:pPr>
        <w:widowControl w:val="0"/>
        <w:suppressAutoHyphens/>
        <w:ind w:left="720"/>
        <w:jc w:val="both"/>
      </w:pPr>
    </w:p>
    <w:p w:rsidR="00DC712C" w:rsidRDefault="00DC712C" w:rsidP="00DC712C">
      <w:pPr>
        <w:pStyle w:val="Paragraphedeliste"/>
        <w:widowControl w:val="0"/>
        <w:numPr>
          <w:ilvl w:val="0"/>
          <w:numId w:val="42"/>
        </w:numPr>
        <w:suppressAutoHyphens/>
        <w:jc w:val="both"/>
      </w:pPr>
      <w:r w:rsidRPr="00DC712C">
        <w:rPr>
          <w:b/>
        </w:rPr>
        <w:t>DECIDE D’ACQUERIR</w:t>
      </w:r>
      <w:r>
        <w:t xml:space="preserve"> un certificat de signature électronique,</w:t>
      </w:r>
    </w:p>
    <w:p w:rsidR="00DC712C" w:rsidRDefault="00DC712C" w:rsidP="00DC712C">
      <w:pPr>
        <w:widowControl w:val="0"/>
        <w:suppressAutoHyphens/>
        <w:jc w:val="both"/>
      </w:pPr>
    </w:p>
    <w:p w:rsidR="00DC712C" w:rsidRDefault="00DC712C" w:rsidP="00DC712C">
      <w:pPr>
        <w:pStyle w:val="Paragraphedeliste"/>
        <w:widowControl w:val="0"/>
        <w:numPr>
          <w:ilvl w:val="0"/>
          <w:numId w:val="42"/>
        </w:numPr>
        <w:suppressAutoHyphens/>
        <w:jc w:val="both"/>
      </w:pPr>
      <w:r w:rsidRPr="00DC712C">
        <w:rPr>
          <w:b/>
        </w:rPr>
        <w:t>DECIDE DE SIGNER</w:t>
      </w:r>
      <w:r>
        <w:t xml:space="preserve"> les différents documents, avec l'opérateur de télétransmission retenu FAST, nécessaire à la télétransmission.</w:t>
      </w:r>
    </w:p>
    <w:p w:rsidR="00DC712C" w:rsidRDefault="00DC712C" w:rsidP="005B697D">
      <w:pPr>
        <w:pStyle w:val="Corpsdetexte"/>
        <w:rPr>
          <w:szCs w:val="16"/>
        </w:rPr>
      </w:pPr>
    </w:p>
    <w:p w:rsidR="00017964" w:rsidRDefault="00017964" w:rsidP="005B697D">
      <w:pPr>
        <w:pStyle w:val="Corpsdetexte"/>
        <w:rPr>
          <w:szCs w:val="16"/>
        </w:rPr>
      </w:pPr>
    </w:p>
    <w:p w:rsidR="00017964" w:rsidRDefault="00017964" w:rsidP="005B697D">
      <w:pPr>
        <w:pStyle w:val="Corpsdetexte"/>
        <w:rPr>
          <w:szCs w:val="16"/>
        </w:rPr>
      </w:pPr>
    </w:p>
    <w:p w:rsidR="00DC712C" w:rsidRDefault="00DC712C" w:rsidP="00DC712C">
      <w:pPr>
        <w:rPr>
          <w:i/>
          <w:iCs/>
          <w:sz w:val="22"/>
          <w:szCs w:val="22"/>
        </w:rPr>
      </w:pPr>
    </w:p>
    <w:p w:rsidR="00DC712C" w:rsidRDefault="00DC712C" w:rsidP="00DC712C">
      <w:pPr>
        <w:rPr>
          <w:i/>
          <w:iCs/>
          <w:sz w:val="22"/>
          <w:szCs w:val="22"/>
        </w:rPr>
      </w:pPr>
    </w:p>
    <w:p w:rsidR="00DC712C" w:rsidRPr="00505210" w:rsidRDefault="00DC712C" w:rsidP="00DC712C">
      <w:pPr>
        <w:pStyle w:val="Titre5"/>
        <w:pBdr>
          <w:top w:val="single" w:sz="6" w:space="2" w:color="auto"/>
        </w:pBdr>
        <w:shd w:val="clear" w:color="auto" w:fill="C0C0C0"/>
      </w:pPr>
      <w:r>
        <w:rPr>
          <w:bCs w:val="0"/>
        </w:rPr>
        <w:t xml:space="preserve"> </w:t>
      </w:r>
      <w:r w:rsidRPr="00F53040">
        <w:t xml:space="preserve"> </w:t>
      </w:r>
      <w:r>
        <w:t xml:space="preserve"> N°012 – Dématérialisation – Convention de mise à disposition de la plateforme des marchés publics</w:t>
      </w:r>
    </w:p>
    <w:p w:rsidR="00DC712C" w:rsidRDefault="00DC712C" w:rsidP="00DC712C">
      <w:pPr>
        <w:rPr>
          <w:i/>
          <w:iCs/>
          <w:sz w:val="22"/>
          <w:szCs w:val="22"/>
        </w:rPr>
      </w:pPr>
      <w:r>
        <w:rPr>
          <w:i/>
          <w:iCs/>
          <w:sz w:val="22"/>
          <w:szCs w:val="22"/>
        </w:rPr>
        <w:tab/>
      </w:r>
    </w:p>
    <w:p w:rsidR="00DC712C" w:rsidRDefault="00DC712C" w:rsidP="00DC712C">
      <w:pPr>
        <w:rPr>
          <w:i/>
          <w:iCs/>
          <w:sz w:val="22"/>
          <w:szCs w:val="22"/>
        </w:rPr>
      </w:pPr>
    </w:p>
    <w:p w:rsidR="00DC712C" w:rsidRDefault="00DC712C" w:rsidP="00DC712C">
      <w:pPr>
        <w:jc w:val="both"/>
      </w:pPr>
      <w:r>
        <w:rPr>
          <w:bCs/>
        </w:rPr>
        <w:t>Vu l’article 43</w:t>
      </w:r>
      <w:r>
        <w:t xml:space="preserve"> de l’Ordonnance 2015-899 du 23 juillet 2015 relative aux marchés publics</w:t>
      </w:r>
    </w:p>
    <w:p w:rsidR="00DC712C" w:rsidRDefault="00DC712C" w:rsidP="00DC712C">
      <w:pPr>
        <w:jc w:val="both"/>
      </w:pPr>
      <w:r>
        <w:t>Vu les articles 39, 40, 41 et 42   du Décret 2016-360 du 25 mars 2016 relatif aux marchés publics,</w:t>
      </w:r>
    </w:p>
    <w:p w:rsidR="00DC712C" w:rsidRDefault="00DC712C" w:rsidP="00DC712C">
      <w:pPr>
        <w:jc w:val="both"/>
        <w:rPr>
          <w:bCs/>
        </w:rPr>
      </w:pPr>
    </w:p>
    <w:p w:rsidR="00DC712C" w:rsidRDefault="00DC712C" w:rsidP="00DC712C">
      <w:pPr>
        <w:jc w:val="both"/>
        <w:rPr>
          <w:b/>
        </w:rPr>
      </w:pPr>
      <w:r>
        <w:rPr>
          <w:bCs/>
        </w:rPr>
        <w:t>Monsieur le Maire expose que le Département de l’Eure met à la disposition de la ville de Pont-Audemer / Saint Germain Village</w:t>
      </w:r>
      <w:r>
        <w:t>, à titre gracieux, sa plateforme des marchés publics.</w:t>
      </w:r>
    </w:p>
    <w:p w:rsidR="00DC712C" w:rsidRDefault="00DC712C" w:rsidP="00DC712C">
      <w:pPr>
        <w:jc w:val="both"/>
        <w:rPr>
          <w:bCs/>
        </w:rPr>
      </w:pPr>
    </w:p>
    <w:p w:rsidR="00DC712C" w:rsidRDefault="00DC712C" w:rsidP="00DC712C">
      <w:pPr>
        <w:jc w:val="both"/>
        <w:rPr>
          <w:bCs/>
        </w:rPr>
      </w:pPr>
      <w:r>
        <w:rPr>
          <w:bCs/>
        </w:rPr>
        <w:t>Dans le cadre de la passation des marchés publics, toutes les entités publiques se doivent de mettre à disposition le dossier de consultation des entreprises et être en mesure de recevoir les offres électroniques des opérateurs économiques.</w:t>
      </w:r>
    </w:p>
    <w:p w:rsidR="00DC712C" w:rsidRDefault="00DC712C" w:rsidP="00DC712C">
      <w:pPr>
        <w:jc w:val="both"/>
        <w:rPr>
          <w:bCs/>
        </w:rPr>
      </w:pPr>
    </w:p>
    <w:p w:rsidR="00DC712C" w:rsidRDefault="00DC712C" w:rsidP="00DC712C">
      <w:pPr>
        <w:jc w:val="both"/>
        <w:rPr>
          <w:bCs/>
        </w:rPr>
      </w:pPr>
      <w:r>
        <w:rPr>
          <w:bCs/>
        </w:rPr>
        <w:t xml:space="preserve">Dans cette démarche, il parait opportun de s’associer avec le Département de l'Eure qui met  à disposition des collectivités,  une plateforme mutualisée des marchés publics </w:t>
      </w:r>
      <w:hyperlink r:id="rId9" w:history="1">
        <w:r>
          <w:rPr>
            <w:rStyle w:val="Lienhypertexte"/>
            <w:bCs/>
          </w:rPr>
          <w:t>www.mpe.com</w:t>
        </w:r>
      </w:hyperlink>
      <w:r>
        <w:rPr>
          <w:bCs/>
        </w:rPr>
        <w:t xml:space="preserve">. </w:t>
      </w:r>
    </w:p>
    <w:p w:rsidR="00DC712C" w:rsidRDefault="00DC712C" w:rsidP="00DC712C">
      <w:pPr>
        <w:jc w:val="both"/>
        <w:rPr>
          <w:bCs/>
        </w:rPr>
      </w:pPr>
      <w:r>
        <w:rPr>
          <w:bCs/>
        </w:rPr>
        <w:t>Dans un tel cas, une convention de mise à disposition est signée entre les parties.</w:t>
      </w:r>
    </w:p>
    <w:p w:rsidR="00DC712C" w:rsidRDefault="00DC712C" w:rsidP="00DC712C">
      <w:pPr>
        <w:jc w:val="both"/>
        <w:rPr>
          <w:bCs/>
        </w:rPr>
      </w:pPr>
    </w:p>
    <w:p w:rsidR="00DC712C" w:rsidRDefault="00DC712C" w:rsidP="00DC712C">
      <w:pPr>
        <w:jc w:val="both"/>
        <w:rPr>
          <w:bCs/>
        </w:rPr>
      </w:pPr>
      <w:r>
        <w:rPr>
          <w:bCs/>
        </w:rPr>
        <w:t>Considérant l’intérêt du projet,</w:t>
      </w:r>
    </w:p>
    <w:p w:rsidR="00DC712C" w:rsidRDefault="00DC712C" w:rsidP="00DC712C">
      <w:pPr>
        <w:jc w:val="both"/>
        <w:rPr>
          <w:bCs/>
        </w:rPr>
      </w:pPr>
    </w:p>
    <w:p w:rsidR="00DC712C" w:rsidRDefault="00DC712C" w:rsidP="00DC712C">
      <w:pPr>
        <w:jc w:val="both"/>
        <w:rPr>
          <w:bCs/>
        </w:rPr>
      </w:pPr>
    </w:p>
    <w:p w:rsidR="00DC712C" w:rsidRPr="00DA212A" w:rsidRDefault="00DC712C" w:rsidP="00DC712C">
      <w:pPr>
        <w:pStyle w:val="Titre7"/>
        <w:spacing w:before="0"/>
        <w:ind w:right="-50" w:firstLine="708"/>
        <w:rPr>
          <w:rFonts w:ascii="Times New Roman" w:hAnsi="Times New Roman" w:cs="Times New Roman"/>
          <w:color w:val="auto"/>
          <w:sz w:val="22"/>
          <w:szCs w:val="22"/>
        </w:rPr>
      </w:pPr>
      <w:r w:rsidRPr="00DA212A">
        <w:rPr>
          <w:rFonts w:ascii="Times New Roman" w:hAnsi="Times New Roman" w:cs="Times New Roman"/>
          <w:color w:val="auto"/>
          <w:sz w:val="22"/>
          <w:szCs w:val="22"/>
        </w:rPr>
        <w:t>Le Conseil Municipal</w:t>
      </w:r>
    </w:p>
    <w:p w:rsidR="00DC712C" w:rsidRDefault="00DC712C" w:rsidP="00DC712C">
      <w:pPr>
        <w:ind w:right="-50"/>
        <w:rPr>
          <w:i/>
          <w:iCs/>
          <w:sz w:val="22"/>
          <w:szCs w:val="22"/>
        </w:rPr>
      </w:pPr>
      <w:r w:rsidRPr="00DA212A">
        <w:rPr>
          <w:i/>
          <w:sz w:val="22"/>
          <w:szCs w:val="22"/>
        </w:rPr>
        <w:tab/>
      </w:r>
      <w:r w:rsidRPr="00DA212A">
        <w:rPr>
          <w:i/>
          <w:iCs/>
          <w:sz w:val="22"/>
          <w:szCs w:val="22"/>
        </w:rPr>
        <w:t>Après en avoir délibéré,</w:t>
      </w:r>
    </w:p>
    <w:p w:rsidR="00DC712C" w:rsidRDefault="00DC712C" w:rsidP="00DC712C">
      <w:pPr>
        <w:ind w:right="-50"/>
        <w:rPr>
          <w:i/>
          <w:iCs/>
          <w:sz w:val="22"/>
          <w:szCs w:val="22"/>
        </w:rPr>
      </w:pPr>
      <w:r>
        <w:rPr>
          <w:i/>
          <w:iCs/>
          <w:sz w:val="22"/>
          <w:szCs w:val="22"/>
        </w:rPr>
        <w:tab/>
        <w:t>A l’unanimité,</w:t>
      </w:r>
    </w:p>
    <w:p w:rsidR="00DC712C" w:rsidRDefault="00DC712C" w:rsidP="00DC712C">
      <w:pPr>
        <w:jc w:val="both"/>
      </w:pPr>
    </w:p>
    <w:p w:rsidR="00DC712C" w:rsidRDefault="00DC712C" w:rsidP="00DC712C">
      <w:pPr>
        <w:jc w:val="both"/>
        <w:rPr>
          <w:bCs/>
          <w:i/>
          <w:iCs/>
        </w:rPr>
      </w:pPr>
    </w:p>
    <w:p w:rsidR="00DC712C" w:rsidRDefault="00DC712C" w:rsidP="00DC712C">
      <w:pPr>
        <w:numPr>
          <w:ilvl w:val="0"/>
          <w:numId w:val="45"/>
        </w:numPr>
        <w:jc w:val="both"/>
        <w:rPr>
          <w:b/>
        </w:rPr>
      </w:pPr>
      <w:r>
        <w:rPr>
          <w:b/>
        </w:rPr>
        <w:t xml:space="preserve">APPROUVE </w:t>
      </w:r>
      <w:r>
        <w:t>la passation de la convention de mise à disposition de la plateforme de dématérialisation des marchés publics « www.mpe.com » entre le Département de l’Eure et la commune de Pont-Audemer;</w:t>
      </w:r>
    </w:p>
    <w:p w:rsidR="00DC712C" w:rsidRDefault="00DC712C" w:rsidP="00DC712C">
      <w:pPr>
        <w:jc w:val="both"/>
        <w:rPr>
          <w:b/>
        </w:rPr>
      </w:pPr>
    </w:p>
    <w:p w:rsidR="00DC712C" w:rsidRDefault="00DC712C" w:rsidP="00DC712C">
      <w:pPr>
        <w:numPr>
          <w:ilvl w:val="0"/>
          <w:numId w:val="45"/>
        </w:numPr>
        <w:jc w:val="both"/>
        <w:rPr>
          <w:b/>
        </w:rPr>
      </w:pPr>
      <w:r>
        <w:rPr>
          <w:b/>
        </w:rPr>
        <w:t xml:space="preserve">AUTORISE </w:t>
      </w:r>
      <w:r>
        <w:t>le Maire à signer la convention de mise à disposition de la plateforme de dématérialisation des marchés publics « www.mpe.com » entre le Département de l’Eure et la Commune de Pont-Audemer.</w:t>
      </w:r>
    </w:p>
    <w:p w:rsidR="00017964" w:rsidRDefault="00017964" w:rsidP="005B697D">
      <w:pPr>
        <w:pStyle w:val="Corpsdetexte"/>
        <w:rPr>
          <w:szCs w:val="16"/>
        </w:rPr>
      </w:pPr>
    </w:p>
    <w:p w:rsidR="00017964" w:rsidRDefault="00017964" w:rsidP="005B697D">
      <w:pPr>
        <w:pStyle w:val="Corpsdetexte"/>
        <w:rPr>
          <w:szCs w:val="16"/>
        </w:rPr>
      </w:pPr>
    </w:p>
    <w:p w:rsidR="00017964" w:rsidRDefault="00017964" w:rsidP="005B697D">
      <w:pPr>
        <w:pStyle w:val="Corpsdetexte"/>
        <w:rPr>
          <w:szCs w:val="16"/>
        </w:rPr>
      </w:pPr>
    </w:p>
    <w:p w:rsidR="00017964" w:rsidRDefault="00017964" w:rsidP="005B697D">
      <w:pPr>
        <w:pStyle w:val="Corpsdetexte"/>
        <w:rPr>
          <w:szCs w:val="16"/>
        </w:rPr>
      </w:pPr>
    </w:p>
    <w:p w:rsidR="00D7563C" w:rsidRDefault="00D7563C" w:rsidP="005B697D">
      <w:pPr>
        <w:pStyle w:val="Corpsdetexte"/>
        <w:rPr>
          <w:szCs w:val="16"/>
        </w:rPr>
      </w:pPr>
    </w:p>
    <w:p w:rsidR="00185D2F" w:rsidRDefault="00185D2F" w:rsidP="00490561">
      <w:pPr>
        <w:pStyle w:val="Corpsdetexte"/>
        <w:rPr>
          <w:szCs w:val="16"/>
        </w:rPr>
      </w:pPr>
    </w:p>
    <w:p w:rsidR="00C678B2" w:rsidRDefault="00C678B2" w:rsidP="00C678B2">
      <w:pPr>
        <w:rPr>
          <w:sz w:val="22"/>
          <w:szCs w:val="22"/>
        </w:rPr>
      </w:pPr>
      <w:r>
        <w:rPr>
          <w:sz w:val="22"/>
          <w:szCs w:val="22"/>
        </w:rPr>
        <w:t xml:space="preserve">Fait à PONT-AUDEMER, le </w:t>
      </w:r>
      <w:r w:rsidR="00AE7DD2">
        <w:rPr>
          <w:sz w:val="22"/>
          <w:szCs w:val="22"/>
        </w:rPr>
        <w:t>9</w:t>
      </w:r>
      <w:r w:rsidR="00497745">
        <w:rPr>
          <w:sz w:val="22"/>
          <w:szCs w:val="22"/>
        </w:rPr>
        <w:t xml:space="preserve"> </w:t>
      </w:r>
      <w:r w:rsidR="00AE7DD2">
        <w:rPr>
          <w:sz w:val="22"/>
          <w:szCs w:val="22"/>
        </w:rPr>
        <w:t>Janvier</w:t>
      </w:r>
      <w:r w:rsidR="0049083B">
        <w:rPr>
          <w:sz w:val="22"/>
          <w:szCs w:val="22"/>
        </w:rPr>
        <w:t xml:space="preserve"> </w:t>
      </w:r>
      <w:r w:rsidR="000E1BA1">
        <w:rPr>
          <w:sz w:val="22"/>
          <w:szCs w:val="22"/>
        </w:rPr>
        <w:t xml:space="preserve"> </w:t>
      </w:r>
      <w:r w:rsidR="00AE7DD2">
        <w:rPr>
          <w:sz w:val="22"/>
          <w:szCs w:val="22"/>
        </w:rPr>
        <w:t>2018</w:t>
      </w:r>
    </w:p>
    <w:p w:rsidR="00F35C4A" w:rsidRDefault="00F35C4A" w:rsidP="00C678B2">
      <w:pPr>
        <w:rPr>
          <w:sz w:val="22"/>
          <w:szCs w:val="22"/>
        </w:rPr>
      </w:pPr>
    </w:p>
    <w:p w:rsidR="00F35C4A" w:rsidRDefault="00F35C4A" w:rsidP="00C678B2">
      <w:pPr>
        <w:rPr>
          <w:sz w:val="22"/>
          <w:szCs w:val="22"/>
        </w:rPr>
      </w:pPr>
    </w:p>
    <w:p w:rsidR="00F35C4A" w:rsidRDefault="00F35C4A" w:rsidP="00C678B2">
      <w:pPr>
        <w:rPr>
          <w:sz w:val="22"/>
          <w:szCs w:val="22"/>
        </w:rPr>
      </w:pPr>
    </w:p>
    <w:p w:rsidR="00F35C4A" w:rsidRPr="001346D2" w:rsidRDefault="00F35C4A" w:rsidP="00C678B2">
      <w:pPr>
        <w:rPr>
          <w:sz w:val="22"/>
          <w:szCs w:val="22"/>
        </w:rPr>
      </w:pPr>
    </w:p>
    <w:p w:rsidR="00C678B2" w:rsidRPr="001346D2" w:rsidRDefault="00C678B2" w:rsidP="00C678B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r w:rsidRPr="001346D2">
        <w:rPr>
          <w:sz w:val="22"/>
          <w:szCs w:val="22"/>
        </w:rPr>
        <w:t>Pour extrait certifié conforme</w:t>
      </w:r>
    </w:p>
    <w:p w:rsidR="00C678B2" w:rsidRPr="001346D2" w:rsidRDefault="007729F3" w:rsidP="00C678B2">
      <w:pPr>
        <w:rPr>
          <w:sz w:val="22"/>
          <w:szCs w:val="22"/>
        </w:rPr>
      </w:pPr>
      <w:r>
        <w:rPr>
          <w:sz w:val="22"/>
          <w:szCs w:val="22"/>
        </w:rPr>
        <w:tab/>
      </w:r>
      <w:r w:rsidR="00C678B2">
        <w:rPr>
          <w:sz w:val="22"/>
          <w:szCs w:val="22"/>
        </w:rPr>
        <w:t>L</w:t>
      </w:r>
      <w:r w:rsidR="005B46CE">
        <w:rPr>
          <w:sz w:val="22"/>
          <w:szCs w:val="22"/>
        </w:rPr>
        <w:t>a</w:t>
      </w:r>
      <w:r w:rsidR="00C678B2">
        <w:rPr>
          <w:sz w:val="22"/>
          <w:szCs w:val="22"/>
        </w:rPr>
        <w:t xml:space="preserve"> Secrétaire de Séance</w:t>
      </w:r>
      <w:r w:rsidR="00C678B2">
        <w:rPr>
          <w:sz w:val="22"/>
          <w:szCs w:val="22"/>
        </w:rPr>
        <w:tab/>
      </w:r>
      <w:r w:rsidR="00C678B2">
        <w:rPr>
          <w:sz w:val="22"/>
          <w:szCs w:val="22"/>
        </w:rPr>
        <w:tab/>
      </w:r>
      <w:r w:rsidR="00C678B2">
        <w:rPr>
          <w:sz w:val="22"/>
          <w:szCs w:val="22"/>
        </w:rPr>
        <w:tab/>
      </w:r>
      <w:r w:rsidR="00C678B2">
        <w:rPr>
          <w:sz w:val="22"/>
          <w:szCs w:val="22"/>
        </w:rPr>
        <w:tab/>
      </w:r>
      <w:r w:rsidR="00C678B2">
        <w:rPr>
          <w:sz w:val="22"/>
          <w:szCs w:val="22"/>
        </w:rPr>
        <w:tab/>
      </w:r>
      <w:r w:rsidR="00C678B2">
        <w:rPr>
          <w:sz w:val="22"/>
          <w:szCs w:val="22"/>
        </w:rPr>
        <w:tab/>
      </w:r>
      <w:r w:rsidR="00C678B2" w:rsidRPr="001346D2">
        <w:rPr>
          <w:sz w:val="22"/>
          <w:szCs w:val="22"/>
        </w:rPr>
        <w:t>Le Maire</w:t>
      </w:r>
    </w:p>
    <w:p w:rsidR="00C678B2" w:rsidRPr="001346D2" w:rsidRDefault="00C678B2" w:rsidP="00C678B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678B2" w:rsidRPr="001346D2" w:rsidRDefault="00C678B2" w:rsidP="00C678B2">
      <w:pPr>
        <w:ind w:firstLine="4200"/>
        <w:rPr>
          <w:sz w:val="22"/>
          <w:szCs w:val="22"/>
        </w:rPr>
      </w:pPr>
    </w:p>
    <w:p w:rsidR="00C678B2" w:rsidRDefault="00C678B2" w:rsidP="00C678B2">
      <w:pPr>
        <w:ind w:firstLine="4200"/>
        <w:rPr>
          <w:sz w:val="22"/>
          <w:szCs w:val="22"/>
        </w:rPr>
      </w:pPr>
    </w:p>
    <w:p w:rsidR="00C678B2" w:rsidRPr="001346D2" w:rsidRDefault="00C678B2" w:rsidP="00C678B2">
      <w:pPr>
        <w:ind w:firstLine="4200"/>
        <w:rPr>
          <w:sz w:val="22"/>
          <w:szCs w:val="22"/>
        </w:rPr>
      </w:pPr>
    </w:p>
    <w:p w:rsidR="00C678B2" w:rsidRPr="001346D2" w:rsidRDefault="00EC3B30" w:rsidP="00C678B2">
      <w:pPr>
        <w:rPr>
          <w:sz w:val="22"/>
          <w:szCs w:val="22"/>
        </w:rPr>
      </w:pPr>
      <w:r>
        <w:rPr>
          <w:sz w:val="22"/>
          <w:szCs w:val="22"/>
        </w:rPr>
        <w:tab/>
      </w:r>
      <w:r w:rsidR="00393108">
        <w:rPr>
          <w:sz w:val="22"/>
          <w:szCs w:val="22"/>
        </w:rPr>
        <w:t>Mme LOPES DUARTE</w:t>
      </w:r>
      <w:r w:rsidR="00BA1FB4">
        <w:rPr>
          <w:sz w:val="22"/>
          <w:szCs w:val="22"/>
        </w:rPr>
        <w:tab/>
      </w:r>
      <w:r w:rsidR="00BA1FB4">
        <w:rPr>
          <w:sz w:val="22"/>
          <w:szCs w:val="22"/>
        </w:rPr>
        <w:tab/>
      </w:r>
      <w:r w:rsidR="00BA1FB4">
        <w:rPr>
          <w:sz w:val="22"/>
          <w:szCs w:val="22"/>
        </w:rPr>
        <w:tab/>
      </w:r>
      <w:r w:rsidR="00BA1FB4">
        <w:rPr>
          <w:sz w:val="22"/>
          <w:szCs w:val="22"/>
        </w:rPr>
        <w:tab/>
      </w:r>
      <w:r w:rsidR="00BA1FB4">
        <w:rPr>
          <w:sz w:val="22"/>
          <w:szCs w:val="22"/>
        </w:rPr>
        <w:tab/>
      </w:r>
      <w:r w:rsidR="00C678B2" w:rsidRPr="001346D2">
        <w:rPr>
          <w:sz w:val="22"/>
          <w:szCs w:val="22"/>
        </w:rPr>
        <w:t>Michel LEROUX</w:t>
      </w:r>
    </w:p>
    <w:p w:rsidR="00C678B2" w:rsidRPr="001346D2" w:rsidRDefault="00C678B2" w:rsidP="00C678B2">
      <w:pPr>
        <w:pStyle w:val="Retraitcorpsdetexte"/>
        <w:spacing w:after="0"/>
        <w:ind w:left="0" w:right="-1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r w:rsidRPr="001346D2">
        <w:rPr>
          <w:sz w:val="22"/>
          <w:szCs w:val="22"/>
        </w:rPr>
        <w:t>Président de la Communauté</w:t>
      </w:r>
    </w:p>
    <w:p w:rsidR="00C678B2" w:rsidRDefault="00C678B2" w:rsidP="00C678B2">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r w:rsidRPr="001346D2">
        <w:rPr>
          <w:sz w:val="22"/>
          <w:szCs w:val="22"/>
        </w:rPr>
        <w:t>de Communes</w:t>
      </w:r>
    </w:p>
    <w:sectPr w:rsidR="00C678B2" w:rsidSect="00354AD8">
      <w:footerReference w:type="default" r:id="rId10"/>
      <w:pgSz w:w="11906" w:h="16838" w:code="9"/>
      <w:pgMar w:top="1418" w:right="1418" w:bottom="1418" w:left="1418" w:header="709"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64" w:rsidRDefault="00017964" w:rsidP="001A4478">
      <w:r>
        <w:separator/>
      </w:r>
    </w:p>
  </w:endnote>
  <w:endnote w:type="continuationSeparator" w:id="0">
    <w:p w:rsidR="00017964" w:rsidRDefault="00017964" w:rsidP="001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Gill Sans MT">
    <w:altName w:val="Segoe UI"/>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879591"/>
      <w:docPartObj>
        <w:docPartGallery w:val="Page Numbers (Bottom of Page)"/>
        <w:docPartUnique/>
      </w:docPartObj>
    </w:sdtPr>
    <w:sdtEndPr/>
    <w:sdtContent>
      <w:p w:rsidR="00017964" w:rsidRDefault="00017964">
        <w:pPr>
          <w:pStyle w:val="Pieddepage"/>
          <w:jc w:val="center"/>
        </w:pPr>
        <w:r>
          <w:fldChar w:fldCharType="begin"/>
        </w:r>
        <w:r>
          <w:instrText>PAGE   \* MERGEFORMAT</w:instrText>
        </w:r>
        <w:r>
          <w:fldChar w:fldCharType="separate"/>
        </w:r>
        <w:r w:rsidR="00354AD8">
          <w:rPr>
            <w:noProof/>
          </w:rPr>
          <w:t>1</w:t>
        </w:r>
        <w:r>
          <w:fldChar w:fldCharType="end"/>
        </w:r>
      </w:p>
    </w:sdtContent>
  </w:sdt>
  <w:p w:rsidR="00017964" w:rsidRDefault="000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64" w:rsidRDefault="00017964" w:rsidP="001A4478">
      <w:r>
        <w:separator/>
      </w:r>
    </w:p>
  </w:footnote>
  <w:footnote w:type="continuationSeparator" w:id="0">
    <w:p w:rsidR="00017964" w:rsidRDefault="00017964" w:rsidP="001A4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8A2216"/>
    <w:lvl w:ilvl="0">
      <w:start w:val="1"/>
      <w:numFmt w:val="decimal"/>
      <w:pStyle w:val="Paragraphe1"/>
      <w:lvlText w:val="%1."/>
      <w:lvlJc w:val="left"/>
      <w:pPr>
        <w:ind w:left="644" w:hanging="360"/>
      </w:pPr>
      <w:rPr>
        <w:b/>
        <w:i w:val="0"/>
        <w:caps w:val="0"/>
        <w:color w:val="auto"/>
        <w:sz w:val="20"/>
      </w:rPr>
    </w:lvl>
  </w:abstractNum>
  <w:abstractNum w:abstractNumId="1">
    <w:nsid w:val="00000001"/>
    <w:multiLevelType w:val="singleLevel"/>
    <w:tmpl w:val="79508FBE"/>
    <w:name w:val="WW8Num1"/>
    <w:lvl w:ilvl="0">
      <w:start w:val="1"/>
      <w:numFmt w:val="decimal"/>
      <w:lvlText w:val="%1."/>
      <w:lvlJc w:val="left"/>
      <w:pPr>
        <w:tabs>
          <w:tab w:val="num" w:pos="0"/>
        </w:tabs>
        <w:ind w:left="720" w:hanging="360"/>
      </w:pPr>
      <w:rPr>
        <w:rFonts w:cs="Times New Roman"/>
        <w:color w:val="auto"/>
      </w:rPr>
    </w:lvl>
  </w:abstractNum>
  <w:abstractNum w:abstractNumId="2">
    <w:nsid w:val="00000002"/>
    <w:multiLevelType w:val="multilevel"/>
    <w:tmpl w:val="00000002"/>
    <w:name w:val="WW8Num7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2380"/>
        </w:tabs>
        <w:ind w:left="2380" w:hanging="360"/>
      </w:pPr>
      <w:rPr>
        <w:rFonts w:ascii="Courier New" w:hAnsi="Courier New" w:cs="Wingdings"/>
      </w:rPr>
    </w:lvl>
    <w:lvl w:ilvl="2">
      <w:start w:val="1"/>
      <w:numFmt w:val="bullet"/>
      <w:lvlText w:val=""/>
      <w:lvlJc w:val="left"/>
      <w:pPr>
        <w:tabs>
          <w:tab w:val="num" w:pos="1660"/>
        </w:tabs>
        <w:ind w:left="1660" w:hanging="360"/>
      </w:pPr>
      <w:rPr>
        <w:rFonts w:ascii="Wingdings" w:hAnsi="Wingdings"/>
      </w:rPr>
    </w:lvl>
    <w:lvl w:ilvl="3">
      <w:start w:val="1"/>
      <w:numFmt w:val="bullet"/>
      <w:lvlText w:val=""/>
      <w:lvlJc w:val="left"/>
      <w:pPr>
        <w:tabs>
          <w:tab w:val="num" w:pos="940"/>
        </w:tabs>
        <w:ind w:left="940" w:hanging="360"/>
      </w:pPr>
      <w:rPr>
        <w:rFonts w:ascii="Symbol" w:hAnsi="Symbol"/>
      </w:rPr>
    </w:lvl>
    <w:lvl w:ilvl="4">
      <w:start w:val="1"/>
      <w:numFmt w:val="bullet"/>
      <w:lvlText w:val="o"/>
      <w:lvlJc w:val="left"/>
      <w:pPr>
        <w:tabs>
          <w:tab w:val="num" w:pos="500"/>
        </w:tabs>
        <w:ind w:left="500" w:hanging="360"/>
      </w:pPr>
      <w:rPr>
        <w:rFonts w:ascii="Courier New" w:hAnsi="Courier New" w:cs="Wingdings"/>
      </w:rPr>
    </w:lvl>
    <w:lvl w:ilvl="5">
      <w:start w:val="1"/>
      <w:numFmt w:val="bullet"/>
      <w:lvlText w:val=""/>
      <w:lvlJc w:val="left"/>
      <w:pPr>
        <w:tabs>
          <w:tab w:val="num" w:pos="1220"/>
        </w:tabs>
        <w:ind w:left="1220" w:hanging="360"/>
      </w:pPr>
      <w:rPr>
        <w:rFonts w:ascii="Wingdings" w:hAnsi="Wingdings"/>
      </w:rPr>
    </w:lvl>
    <w:lvl w:ilvl="6">
      <w:start w:val="1"/>
      <w:numFmt w:val="bullet"/>
      <w:lvlText w:val=""/>
      <w:lvlJc w:val="left"/>
      <w:pPr>
        <w:tabs>
          <w:tab w:val="num" w:pos="1940"/>
        </w:tabs>
        <w:ind w:left="1940" w:hanging="360"/>
      </w:pPr>
      <w:rPr>
        <w:rFonts w:ascii="Symbol" w:hAnsi="Symbol"/>
      </w:rPr>
    </w:lvl>
    <w:lvl w:ilvl="7">
      <w:start w:val="1"/>
      <w:numFmt w:val="bullet"/>
      <w:lvlText w:val="o"/>
      <w:lvlJc w:val="left"/>
      <w:pPr>
        <w:tabs>
          <w:tab w:val="num" w:pos="2660"/>
        </w:tabs>
        <w:ind w:left="2660" w:hanging="360"/>
      </w:pPr>
      <w:rPr>
        <w:rFonts w:ascii="Courier New" w:hAnsi="Courier New" w:cs="Wingdings"/>
      </w:rPr>
    </w:lvl>
    <w:lvl w:ilvl="8">
      <w:start w:val="1"/>
      <w:numFmt w:val="bullet"/>
      <w:lvlText w:val=""/>
      <w:lvlJc w:val="left"/>
      <w:pPr>
        <w:tabs>
          <w:tab w:val="num" w:pos="3380"/>
        </w:tabs>
        <w:ind w:left="3380" w:hanging="360"/>
      </w:pPr>
      <w:rPr>
        <w:rFonts w:ascii="Wingdings" w:hAnsi="Wingdings"/>
      </w:rPr>
    </w:lvl>
  </w:abstractNum>
  <w:abstractNum w:abstractNumId="3">
    <w:nsid w:val="03C965B9"/>
    <w:multiLevelType w:val="hybridMultilevel"/>
    <w:tmpl w:val="6C02E7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164C2"/>
    <w:multiLevelType w:val="hybridMultilevel"/>
    <w:tmpl w:val="84A632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DEE1CDE"/>
    <w:multiLevelType w:val="hybridMultilevel"/>
    <w:tmpl w:val="68D40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C76A71"/>
    <w:multiLevelType w:val="hybridMultilevel"/>
    <w:tmpl w:val="66A2D00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3403F39"/>
    <w:multiLevelType w:val="hybridMultilevel"/>
    <w:tmpl w:val="A896EF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3AB3DB3"/>
    <w:multiLevelType w:val="hybridMultilevel"/>
    <w:tmpl w:val="5C84C9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5765C8"/>
    <w:multiLevelType w:val="hybridMultilevel"/>
    <w:tmpl w:val="04BAD6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6FC7874"/>
    <w:multiLevelType w:val="hybridMultilevel"/>
    <w:tmpl w:val="16DC56A0"/>
    <w:lvl w:ilvl="0" w:tplc="F1C80A28">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1A2F28F4"/>
    <w:multiLevelType w:val="hybridMultilevel"/>
    <w:tmpl w:val="68BECE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914FA6"/>
    <w:multiLevelType w:val="hybridMultilevel"/>
    <w:tmpl w:val="B4A0CF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0C4727"/>
    <w:multiLevelType w:val="hybridMultilevel"/>
    <w:tmpl w:val="ECAC328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22AF48F0"/>
    <w:multiLevelType w:val="hybridMultilevel"/>
    <w:tmpl w:val="11428C3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28C00139"/>
    <w:multiLevelType w:val="hybridMultilevel"/>
    <w:tmpl w:val="4882FD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DF783E"/>
    <w:multiLevelType w:val="multilevel"/>
    <w:tmpl w:val="BE64784C"/>
    <w:styleLink w:val="RTFNum2"/>
    <w:lvl w:ilvl="0">
      <w:start w:val="1"/>
      <w:numFmt w:val="bullet"/>
      <w:lvlText w:val=""/>
      <w:lvlJc w:val="left"/>
      <w:rPr>
        <w:rFonts w:ascii="Wingdings" w:hAnsi="Wingdings" w:hint="default"/>
      </w:rPr>
    </w:lvl>
    <w:lvl w:ilvl="1">
      <w:numFmt w:val="bullet"/>
      <w:lvlText w:val="o"/>
      <w:lvlJc w:val="left"/>
      <w:rPr>
        <w:rFonts w:ascii="Courier New" w:eastAsia="Courier New" w:hAnsi="Courier New" w:cs="Courier New"/>
      </w:rPr>
    </w:lvl>
    <w:lvl w:ilvl="2">
      <w:numFmt w:val="bullet"/>
      <w:lvlText w:val=""/>
      <w:lvlJc w:val="left"/>
      <w:rPr>
        <w:rFonts w:ascii="Wingdings" w:eastAsia="Wingdings" w:hAnsi="Wingdings" w:cs="Wingdings"/>
      </w:rPr>
    </w:lvl>
    <w:lvl w:ilvl="3">
      <w:numFmt w:val="bullet"/>
      <w:lvlText w:val=""/>
      <w:lvlJc w:val="left"/>
      <w:rPr>
        <w:rFonts w:ascii="Symbol" w:eastAsia="Symbol" w:hAnsi="Symbol" w:cs="Symbol"/>
      </w:rPr>
    </w:lvl>
    <w:lvl w:ilvl="4">
      <w:numFmt w:val="bullet"/>
      <w:lvlText w:val="o"/>
      <w:lvlJc w:val="left"/>
      <w:rPr>
        <w:rFonts w:ascii="Courier New" w:eastAsia="Courier New" w:hAnsi="Courier New" w:cs="Courier New"/>
      </w:rPr>
    </w:lvl>
    <w:lvl w:ilvl="5">
      <w:numFmt w:val="bullet"/>
      <w:lvlText w:val=""/>
      <w:lvlJc w:val="left"/>
      <w:rPr>
        <w:rFonts w:ascii="Wingdings" w:eastAsia="Wingdings" w:hAnsi="Wingdings" w:cs="Wingdings"/>
      </w:rPr>
    </w:lvl>
    <w:lvl w:ilvl="6">
      <w:numFmt w:val="bullet"/>
      <w:lvlText w:val=""/>
      <w:lvlJc w:val="left"/>
      <w:rPr>
        <w:rFonts w:ascii="Symbol" w:eastAsia="Symbol" w:hAnsi="Symbol" w:cs="Symbol"/>
      </w:rPr>
    </w:lvl>
    <w:lvl w:ilvl="7">
      <w:numFmt w:val="bullet"/>
      <w:lvlText w:val="o"/>
      <w:lvlJc w:val="left"/>
      <w:rPr>
        <w:rFonts w:ascii="Courier New" w:eastAsia="Courier New" w:hAnsi="Courier New" w:cs="Courier New"/>
      </w:rPr>
    </w:lvl>
    <w:lvl w:ilvl="8">
      <w:numFmt w:val="bullet"/>
      <w:lvlText w:val=""/>
      <w:lvlJc w:val="left"/>
      <w:rPr>
        <w:rFonts w:ascii="Wingdings" w:eastAsia="Wingdings" w:hAnsi="Wingdings" w:cs="Wingdings"/>
      </w:rPr>
    </w:lvl>
  </w:abstractNum>
  <w:abstractNum w:abstractNumId="17">
    <w:nsid w:val="2BC72EF5"/>
    <w:multiLevelType w:val="hybridMultilevel"/>
    <w:tmpl w:val="3460905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333B195B"/>
    <w:multiLevelType w:val="hybridMultilevel"/>
    <w:tmpl w:val="57DC28D8"/>
    <w:lvl w:ilvl="0" w:tplc="8FB0D81C">
      <w:start w:val="1"/>
      <w:numFmt w:val="decimal"/>
      <w:lvlText w:val="%1"/>
      <w:lvlJc w:val="left"/>
      <w:pPr>
        <w:ind w:left="2130" w:hanging="99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9">
    <w:nsid w:val="3B671532"/>
    <w:multiLevelType w:val="hybridMultilevel"/>
    <w:tmpl w:val="0B344D2C"/>
    <w:lvl w:ilvl="0" w:tplc="91FE2D60">
      <w:start w:val="2"/>
      <w:numFmt w:val="decimal"/>
      <w:lvlText w:val="%1"/>
      <w:lvlJc w:val="left"/>
      <w:pPr>
        <w:ind w:left="1504" w:hanging="360"/>
      </w:pPr>
      <w:rPr>
        <w:rFonts w:hint="default"/>
      </w:rPr>
    </w:lvl>
    <w:lvl w:ilvl="1" w:tplc="040C0019" w:tentative="1">
      <w:start w:val="1"/>
      <w:numFmt w:val="lowerLetter"/>
      <w:lvlText w:val="%2."/>
      <w:lvlJc w:val="left"/>
      <w:pPr>
        <w:ind w:left="2224" w:hanging="360"/>
      </w:pPr>
    </w:lvl>
    <w:lvl w:ilvl="2" w:tplc="040C001B" w:tentative="1">
      <w:start w:val="1"/>
      <w:numFmt w:val="lowerRoman"/>
      <w:lvlText w:val="%3."/>
      <w:lvlJc w:val="right"/>
      <w:pPr>
        <w:ind w:left="2944" w:hanging="180"/>
      </w:pPr>
    </w:lvl>
    <w:lvl w:ilvl="3" w:tplc="040C000F" w:tentative="1">
      <w:start w:val="1"/>
      <w:numFmt w:val="decimal"/>
      <w:lvlText w:val="%4."/>
      <w:lvlJc w:val="left"/>
      <w:pPr>
        <w:ind w:left="3664" w:hanging="360"/>
      </w:pPr>
    </w:lvl>
    <w:lvl w:ilvl="4" w:tplc="040C0019" w:tentative="1">
      <w:start w:val="1"/>
      <w:numFmt w:val="lowerLetter"/>
      <w:lvlText w:val="%5."/>
      <w:lvlJc w:val="left"/>
      <w:pPr>
        <w:ind w:left="4384" w:hanging="360"/>
      </w:pPr>
    </w:lvl>
    <w:lvl w:ilvl="5" w:tplc="040C001B" w:tentative="1">
      <w:start w:val="1"/>
      <w:numFmt w:val="lowerRoman"/>
      <w:lvlText w:val="%6."/>
      <w:lvlJc w:val="right"/>
      <w:pPr>
        <w:ind w:left="5104" w:hanging="180"/>
      </w:pPr>
    </w:lvl>
    <w:lvl w:ilvl="6" w:tplc="040C000F" w:tentative="1">
      <w:start w:val="1"/>
      <w:numFmt w:val="decimal"/>
      <w:lvlText w:val="%7."/>
      <w:lvlJc w:val="left"/>
      <w:pPr>
        <w:ind w:left="5824" w:hanging="360"/>
      </w:pPr>
    </w:lvl>
    <w:lvl w:ilvl="7" w:tplc="040C0019" w:tentative="1">
      <w:start w:val="1"/>
      <w:numFmt w:val="lowerLetter"/>
      <w:lvlText w:val="%8."/>
      <w:lvlJc w:val="left"/>
      <w:pPr>
        <w:ind w:left="6544" w:hanging="360"/>
      </w:pPr>
    </w:lvl>
    <w:lvl w:ilvl="8" w:tplc="040C001B" w:tentative="1">
      <w:start w:val="1"/>
      <w:numFmt w:val="lowerRoman"/>
      <w:lvlText w:val="%9."/>
      <w:lvlJc w:val="right"/>
      <w:pPr>
        <w:ind w:left="7264" w:hanging="180"/>
      </w:pPr>
    </w:lvl>
  </w:abstractNum>
  <w:abstractNum w:abstractNumId="20">
    <w:nsid w:val="3D3E2F67"/>
    <w:multiLevelType w:val="hybridMultilevel"/>
    <w:tmpl w:val="8528E00A"/>
    <w:lvl w:ilvl="0" w:tplc="85C20DF6">
      <w:start w:val="1"/>
      <w:numFmt w:val="bullet"/>
      <w:pStyle w:val="Listepuces"/>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E340BC6"/>
    <w:multiLevelType w:val="multilevel"/>
    <w:tmpl w:val="0DF4BBD4"/>
    <w:lvl w:ilvl="0">
      <w:start w:val="4"/>
      <w:numFmt w:val="bullet"/>
      <w:pStyle w:val="Paragraphe3"/>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42365734"/>
    <w:multiLevelType w:val="hybridMultilevel"/>
    <w:tmpl w:val="1470901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435F5AF5"/>
    <w:multiLevelType w:val="hybridMultilevel"/>
    <w:tmpl w:val="793C6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6A6B1A"/>
    <w:multiLevelType w:val="hybridMultilevel"/>
    <w:tmpl w:val="2E4EB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EC1C0E"/>
    <w:multiLevelType w:val="hybridMultilevel"/>
    <w:tmpl w:val="BE28B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1C61B1"/>
    <w:multiLevelType w:val="hybridMultilevel"/>
    <w:tmpl w:val="0F42DCF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631A65"/>
    <w:multiLevelType w:val="hybridMultilevel"/>
    <w:tmpl w:val="863626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9401E2"/>
    <w:multiLevelType w:val="hybridMultilevel"/>
    <w:tmpl w:val="5246B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AC6829"/>
    <w:multiLevelType w:val="hybridMultilevel"/>
    <w:tmpl w:val="650E3B4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nsid w:val="5E496C53"/>
    <w:multiLevelType w:val="hybridMultilevel"/>
    <w:tmpl w:val="0A12A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8A2792"/>
    <w:multiLevelType w:val="hybridMultilevel"/>
    <w:tmpl w:val="AE160EC0"/>
    <w:lvl w:ilvl="0" w:tplc="040C000B">
      <w:start w:val="1"/>
      <w:numFmt w:val="bullet"/>
      <w:lvlText w:val=""/>
      <w:lvlJc w:val="left"/>
      <w:pPr>
        <w:ind w:left="900" w:hanging="360"/>
      </w:pPr>
      <w:rPr>
        <w:rFonts w:ascii="Wingdings" w:hAnsi="Wingdings"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2">
    <w:nsid w:val="629D5AD3"/>
    <w:multiLevelType w:val="hybridMultilevel"/>
    <w:tmpl w:val="30243B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6FB7C8D"/>
    <w:multiLevelType w:val="hybridMultilevel"/>
    <w:tmpl w:val="E1283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E20F1F"/>
    <w:multiLevelType w:val="hybridMultilevel"/>
    <w:tmpl w:val="AA642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B06055"/>
    <w:multiLevelType w:val="hybridMultilevel"/>
    <w:tmpl w:val="AA3C6B62"/>
    <w:lvl w:ilvl="0" w:tplc="934C3CA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6">
    <w:nsid w:val="6C22189D"/>
    <w:multiLevelType w:val="hybridMultilevel"/>
    <w:tmpl w:val="DB88717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6E9D5019"/>
    <w:multiLevelType w:val="hybridMultilevel"/>
    <w:tmpl w:val="77289606"/>
    <w:lvl w:ilvl="0" w:tplc="857686AC">
      <w:start w:val="1"/>
      <w:numFmt w:val="bullet"/>
      <w:lvlText w:val=""/>
      <w:lvlJc w:val="left"/>
      <w:pPr>
        <w:ind w:left="786"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38">
    <w:nsid w:val="6EC37886"/>
    <w:multiLevelType w:val="hybridMultilevel"/>
    <w:tmpl w:val="DEA63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A83A48"/>
    <w:multiLevelType w:val="hybridMultilevel"/>
    <w:tmpl w:val="1F0EBC2C"/>
    <w:lvl w:ilvl="0" w:tplc="3DBA97CE">
      <w:numFmt w:val="bullet"/>
      <w:lvlText w:val="-"/>
      <w:lvlJc w:val="left"/>
      <w:pPr>
        <w:ind w:left="1065" w:hanging="360"/>
      </w:pPr>
      <w:rPr>
        <w:rFonts w:ascii="Calibri" w:eastAsia="Times New Roman"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nsid w:val="73140417"/>
    <w:multiLevelType w:val="hybridMultilevel"/>
    <w:tmpl w:val="0C0467A2"/>
    <w:lvl w:ilvl="0" w:tplc="5B10C8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78D4054"/>
    <w:multiLevelType w:val="hybridMultilevel"/>
    <w:tmpl w:val="E5CED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972075"/>
    <w:multiLevelType w:val="multilevel"/>
    <w:tmpl w:val="DF3CBABA"/>
    <w:lvl w:ilvl="0">
      <w:start w:val="1"/>
      <w:numFmt w:val="bullet"/>
      <w:lvlText w:val="Ø"/>
      <w:lvlJc w:val="left"/>
      <w:pPr>
        <w:tabs>
          <w:tab w:val="left" w:pos="720"/>
        </w:tabs>
        <w:ind w:left="720"/>
      </w:pPr>
      <w:rPr>
        <w:rFonts w:ascii="Wingdings" w:eastAsia="Wingdings" w:hAnsi="Wingdings"/>
        <w:b/>
        <w:strike w:val="0"/>
        <w:color w:val="000000"/>
        <w:spacing w:val="9"/>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441CF"/>
    <w:multiLevelType w:val="hybridMultilevel"/>
    <w:tmpl w:val="D902D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AD4568"/>
    <w:multiLevelType w:val="hybridMultilevel"/>
    <w:tmpl w:val="F6746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5965B9"/>
    <w:multiLevelType w:val="hybridMultilevel"/>
    <w:tmpl w:val="4D16D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1"/>
  </w:num>
  <w:num w:numId="3">
    <w:abstractNumId w:val="16"/>
  </w:num>
  <w:num w:numId="4">
    <w:abstractNumId w:val="20"/>
  </w:num>
  <w:num w:numId="5">
    <w:abstractNumId w:val="34"/>
  </w:num>
  <w:num w:numId="6">
    <w:abstractNumId w:val="3"/>
  </w:num>
  <w:num w:numId="7">
    <w:abstractNumId w:val="10"/>
  </w:num>
  <w:num w:numId="8">
    <w:abstractNumId w:val="39"/>
  </w:num>
  <w:num w:numId="9">
    <w:abstractNumId w:val="42"/>
  </w:num>
  <w:num w:numId="10">
    <w:abstractNumId w:val="9"/>
  </w:num>
  <w:num w:numId="11">
    <w:abstractNumId w:val="6"/>
  </w:num>
  <w:num w:numId="12">
    <w:abstractNumId w:val="24"/>
  </w:num>
  <w:num w:numId="13">
    <w:abstractNumId w:val="8"/>
  </w:num>
  <w:num w:numId="14">
    <w:abstractNumId w:val="43"/>
  </w:num>
  <w:num w:numId="15">
    <w:abstractNumId w:val="4"/>
  </w:num>
  <w:num w:numId="16">
    <w:abstractNumId w:val="17"/>
  </w:num>
  <w:num w:numId="17">
    <w:abstractNumId w:val="26"/>
  </w:num>
  <w:num w:numId="18">
    <w:abstractNumId w:val="18"/>
  </w:num>
  <w:num w:numId="19">
    <w:abstractNumId w:val="35"/>
  </w:num>
  <w:num w:numId="20">
    <w:abstractNumId w:val="19"/>
  </w:num>
  <w:num w:numId="21">
    <w:abstractNumId w:val="14"/>
  </w:num>
  <w:num w:numId="22">
    <w:abstractNumId w:val="37"/>
  </w:num>
  <w:num w:numId="23">
    <w:abstractNumId w:val="22"/>
  </w:num>
  <w:num w:numId="24">
    <w:abstractNumId w:val="15"/>
  </w:num>
  <w:num w:numId="25">
    <w:abstractNumId w:val="25"/>
  </w:num>
  <w:num w:numId="26">
    <w:abstractNumId w:val="33"/>
  </w:num>
  <w:num w:numId="27">
    <w:abstractNumId w:val="36"/>
  </w:num>
  <w:num w:numId="28">
    <w:abstractNumId w:val="13"/>
  </w:num>
  <w:num w:numId="29">
    <w:abstractNumId w:val="45"/>
  </w:num>
  <w:num w:numId="30">
    <w:abstractNumId w:val="23"/>
  </w:num>
  <w:num w:numId="31">
    <w:abstractNumId w:val="30"/>
  </w:num>
  <w:num w:numId="32">
    <w:abstractNumId w:val="38"/>
  </w:num>
  <w:num w:numId="33">
    <w:abstractNumId w:val="44"/>
  </w:num>
  <w:num w:numId="34">
    <w:abstractNumId w:val="5"/>
  </w:num>
  <w:num w:numId="35">
    <w:abstractNumId w:val="32"/>
  </w:num>
  <w:num w:numId="36">
    <w:abstractNumId w:val="41"/>
  </w:num>
  <w:num w:numId="37">
    <w:abstractNumId w:val="31"/>
  </w:num>
  <w:num w:numId="38">
    <w:abstractNumId w:val="29"/>
  </w:num>
  <w:num w:numId="39">
    <w:abstractNumId w:val="40"/>
  </w:num>
  <w:num w:numId="40">
    <w:abstractNumId w:val="11"/>
  </w:num>
  <w:num w:numId="41">
    <w:abstractNumId w:val="27"/>
  </w:num>
  <w:num w:numId="42">
    <w:abstractNumId w:val="28"/>
  </w:num>
  <w:num w:numId="43">
    <w:abstractNumId w:val="12"/>
  </w:num>
  <w:num w:numId="44">
    <w:abstractNumId w:val="1"/>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A"/>
    <w:rsid w:val="00017964"/>
    <w:rsid w:val="0003247E"/>
    <w:rsid w:val="00040A98"/>
    <w:rsid w:val="00087DEF"/>
    <w:rsid w:val="000A365C"/>
    <w:rsid w:val="000A6EBC"/>
    <w:rsid w:val="000D5F52"/>
    <w:rsid w:val="000E1BA1"/>
    <w:rsid w:val="000E37CB"/>
    <w:rsid w:val="001035F6"/>
    <w:rsid w:val="00117449"/>
    <w:rsid w:val="00154C4E"/>
    <w:rsid w:val="0015706A"/>
    <w:rsid w:val="00185D2F"/>
    <w:rsid w:val="001A4478"/>
    <w:rsid w:val="001A599C"/>
    <w:rsid w:val="001B62DA"/>
    <w:rsid w:val="001C3654"/>
    <w:rsid w:val="001C5CA0"/>
    <w:rsid w:val="001E266A"/>
    <w:rsid w:val="001F055A"/>
    <w:rsid w:val="00272F3C"/>
    <w:rsid w:val="00282AC8"/>
    <w:rsid w:val="00282FCB"/>
    <w:rsid w:val="00291E95"/>
    <w:rsid w:val="002972FF"/>
    <w:rsid w:val="00302A47"/>
    <w:rsid w:val="00320B85"/>
    <w:rsid w:val="00327967"/>
    <w:rsid w:val="00354AD8"/>
    <w:rsid w:val="00380D51"/>
    <w:rsid w:val="00393108"/>
    <w:rsid w:val="00407A71"/>
    <w:rsid w:val="004376B3"/>
    <w:rsid w:val="00445A78"/>
    <w:rsid w:val="0047378F"/>
    <w:rsid w:val="00480D38"/>
    <w:rsid w:val="00490561"/>
    <w:rsid w:val="0049083B"/>
    <w:rsid w:val="00497745"/>
    <w:rsid w:val="004B6B0F"/>
    <w:rsid w:val="004C6FAA"/>
    <w:rsid w:val="004F4FD4"/>
    <w:rsid w:val="00500BE2"/>
    <w:rsid w:val="005075BD"/>
    <w:rsid w:val="00511BE8"/>
    <w:rsid w:val="005135F4"/>
    <w:rsid w:val="00517C34"/>
    <w:rsid w:val="0054043B"/>
    <w:rsid w:val="0056393B"/>
    <w:rsid w:val="005703DE"/>
    <w:rsid w:val="0058140D"/>
    <w:rsid w:val="005B2DDD"/>
    <w:rsid w:val="005B46CE"/>
    <w:rsid w:val="005B697D"/>
    <w:rsid w:val="005E1F8A"/>
    <w:rsid w:val="005E5461"/>
    <w:rsid w:val="005F7BD5"/>
    <w:rsid w:val="00620CD1"/>
    <w:rsid w:val="00666552"/>
    <w:rsid w:val="0068308E"/>
    <w:rsid w:val="006B6C18"/>
    <w:rsid w:val="006C3BD2"/>
    <w:rsid w:val="006D3C59"/>
    <w:rsid w:val="006D4021"/>
    <w:rsid w:val="007072F4"/>
    <w:rsid w:val="00724236"/>
    <w:rsid w:val="00730DA6"/>
    <w:rsid w:val="00732916"/>
    <w:rsid w:val="00750438"/>
    <w:rsid w:val="007715F2"/>
    <w:rsid w:val="007729F3"/>
    <w:rsid w:val="007B48F5"/>
    <w:rsid w:val="007B5990"/>
    <w:rsid w:val="007F1A66"/>
    <w:rsid w:val="007F7F53"/>
    <w:rsid w:val="00803AB6"/>
    <w:rsid w:val="00834179"/>
    <w:rsid w:val="00837E64"/>
    <w:rsid w:val="00890241"/>
    <w:rsid w:val="008B3F66"/>
    <w:rsid w:val="008C65E1"/>
    <w:rsid w:val="008F0261"/>
    <w:rsid w:val="008F550A"/>
    <w:rsid w:val="0090218C"/>
    <w:rsid w:val="00907437"/>
    <w:rsid w:val="00907D8E"/>
    <w:rsid w:val="00962279"/>
    <w:rsid w:val="0097796B"/>
    <w:rsid w:val="009C160C"/>
    <w:rsid w:val="009F13AE"/>
    <w:rsid w:val="009F4495"/>
    <w:rsid w:val="00A07D00"/>
    <w:rsid w:val="00A12342"/>
    <w:rsid w:val="00A207A9"/>
    <w:rsid w:val="00A33EC6"/>
    <w:rsid w:val="00A71182"/>
    <w:rsid w:val="00A82A10"/>
    <w:rsid w:val="00AA37F5"/>
    <w:rsid w:val="00AA5EE3"/>
    <w:rsid w:val="00AC1073"/>
    <w:rsid w:val="00AC4EF7"/>
    <w:rsid w:val="00AE4C47"/>
    <w:rsid w:val="00AE7DD2"/>
    <w:rsid w:val="00AF05D6"/>
    <w:rsid w:val="00B01F6C"/>
    <w:rsid w:val="00B134DE"/>
    <w:rsid w:val="00B31C49"/>
    <w:rsid w:val="00B6383B"/>
    <w:rsid w:val="00B65F16"/>
    <w:rsid w:val="00B9442D"/>
    <w:rsid w:val="00BA1FB4"/>
    <w:rsid w:val="00BC0FAD"/>
    <w:rsid w:val="00BC5C46"/>
    <w:rsid w:val="00BD6988"/>
    <w:rsid w:val="00BE3411"/>
    <w:rsid w:val="00BF0A25"/>
    <w:rsid w:val="00C2788B"/>
    <w:rsid w:val="00C44144"/>
    <w:rsid w:val="00C678B2"/>
    <w:rsid w:val="00C7566E"/>
    <w:rsid w:val="00C9099C"/>
    <w:rsid w:val="00C93486"/>
    <w:rsid w:val="00CF1E88"/>
    <w:rsid w:val="00D21D52"/>
    <w:rsid w:val="00D24B33"/>
    <w:rsid w:val="00D303F1"/>
    <w:rsid w:val="00D3103A"/>
    <w:rsid w:val="00D5069D"/>
    <w:rsid w:val="00D65214"/>
    <w:rsid w:val="00D7563C"/>
    <w:rsid w:val="00DB3E6B"/>
    <w:rsid w:val="00DC4E69"/>
    <w:rsid w:val="00DC712C"/>
    <w:rsid w:val="00DD6602"/>
    <w:rsid w:val="00E03438"/>
    <w:rsid w:val="00E155D4"/>
    <w:rsid w:val="00E233D8"/>
    <w:rsid w:val="00E23727"/>
    <w:rsid w:val="00E43E77"/>
    <w:rsid w:val="00E53383"/>
    <w:rsid w:val="00E5436D"/>
    <w:rsid w:val="00E62469"/>
    <w:rsid w:val="00E723EC"/>
    <w:rsid w:val="00E75F61"/>
    <w:rsid w:val="00E86D4F"/>
    <w:rsid w:val="00EB5959"/>
    <w:rsid w:val="00EC3B30"/>
    <w:rsid w:val="00EE1143"/>
    <w:rsid w:val="00F2198F"/>
    <w:rsid w:val="00F21A83"/>
    <w:rsid w:val="00F35C4A"/>
    <w:rsid w:val="00F411F4"/>
    <w:rsid w:val="00F42B62"/>
    <w:rsid w:val="00F45F7C"/>
    <w:rsid w:val="00F55721"/>
    <w:rsid w:val="00F63AA0"/>
    <w:rsid w:val="00FA5CBE"/>
    <w:rsid w:val="00FB2F48"/>
    <w:rsid w:val="00FF4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0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semiHidden/>
    <w:unhideWhenUsed/>
    <w:qFormat/>
    <w:rsid w:val="00AF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7796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8F550A"/>
    <w:pPr>
      <w:keepNext/>
      <w:pBdr>
        <w:top w:val="single" w:sz="6" w:space="1" w:color="auto"/>
        <w:left w:val="single" w:sz="6" w:space="1" w:color="auto"/>
        <w:bottom w:val="single" w:sz="6" w:space="1" w:color="auto"/>
        <w:right w:val="single" w:sz="6" w:space="1" w:color="auto"/>
      </w:pBdr>
      <w:shd w:val="pct12" w:color="auto" w:fill="auto"/>
      <w:ind w:right="-18"/>
      <w:jc w:val="center"/>
      <w:outlineLvl w:val="4"/>
    </w:pPr>
    <w:rPr>
      <w:b/>
      <w:bCs/>
    </w:rPr>
  </w:style>
  <w:style w:type="paragraph" w:styleId="Titre6">
    <w:name w:val="heading 6"/>
    <w:basedOn w:val="Normal"/>
    <w:next w:val="Normal"/>
    <w:link w:val="Titre6Car"/>
    <w:uiPriority w:val="9"/>
    <w:semiHidden/>
    <w:unhideWhenUsed/>
    <w:qFormat/>
    <w:rsid w:val="00272F3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A36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F550A"/>
    <w:rPr>
      <w:rFonts w:ascii="Times New Roman" w:eastAsia="Times New Roman" w:hAnsi="Times New Roman" w:cs="Times New Roman"/>
      <w:b/>
      <w:bCs/>
      <w:sz w:val="24"/>
      <w:szCs w:val="24"/>
      <w:shd w:val="pct12" w:color="auto" w:fill="auto"/>
      <w:lang w:eastAsia="fr-FR"/>
    </w:rPr>
  </w:style>
  <w:style w:type="paragraph" w:styleId="Corpsdetexte">
    <w:name w:val="Body Text"/>
    <w:basedOn w:val="Normal"/>
    <w:link w:val="CorpsdetexteCar"/>
    <w:rsid w:val="008F550A"/>
    <w:pPr>
      <w:jc w:val="both"/>
    </w:pPr>
    <w:rPr>
      <w:sz w:val="16"/>
    </w:rPr>
  </w:style>
  <w:style w:type="character" w:customStyle="1" w:styleId="CorpsdetexteCar">
    <w:name w:val="Corps de texte Car"/>
    <w:basedOn w:val="Policepardfaut"/>
    <w:link w:val="Corpsdetexte"/>
    <w:rsid w:val="008F550A"/>
    <w:rPr>
      <w:rFonts w:ascii="Times New Roman" w:eastAsia="Times New Roman" w:hAnsi="Times New Roman" w:cs="Times New Roman"/>
      <w:sz w:val="16"/>
      <w:szCs w:val="24"/>
      <w:lang w:eastAsia="fr-FR"/>
    </w:rPr>
  </w:style>
  <w:style w:type="paragraph" w:customStyle="1" w:styleId="tEXTE1CarCar">
    <w:name w:val="tEXTE 1 Car Car"/>
    <w:basedOn w:val="Normal"/>
    <w:semiHidden/>
    <w:rsid w:val="008F550A"/>
    <w:pPr>
      <w:spacing w:after="160" w:line="240" w:lineRule="exact"/>
      <w:ind w:left="2268"/>
    </w:pPr>
    <w:rPr>
      <w:rFonts w:ascii="Verdana" w:hAnsi="Verdana" w:cs="Verdana"/>
      <w:sz w:val="16"/>
      <w:szCs w:val="20"/>
      <w:lang w:val="en-US" w:eastAsia="en-GB"/>
    </w:rPr>
  </w:style>
  <w:style w:type="paragraph" w:styleId="Paragraphedeliste">
    <w:name w:val="List Paragraph"/>
    <w:basedOn w:val="Normal"/>
    <w:link w:val="ParagraphedelisteCar"/>
    <w:uiPriority w:val="34"/>
    <w:qFormat/>
    <w:rsid w:val="00666552"/>
    <w:pPr>
      <w:ind w:left="720"/>
      <w:contextualSpacing/>
    </w:pPr>
  </w:style>
  <w:style w:type="paragraph" w:customStyle="1" w:styleId="OmniPage1">
    <w:name w:val="OmniPage #1"/>
    <w:basedOn w:val="Normal"/>
    <w:rsid w:val="00907D8E"/>
    <w:pPr>
      <w:spacing w:line="260" w:lineRule="exact"/>
    </w:pPr>
    <w:rPr>
      <w:sz w:val="20"/>
      <w:szCs w:val="20"/>
      <w:lang w:val="en-US"/>
    </w:rPr>
  </w:style>
  <w:style w:type="character" w:customStyle="1" w:styleId="Titre7Car">
    <w:name w:val="Titre 7 Car"/>
    <w:basedOn w:val="Policepardfaut"/>
    <w:link w:val="Titre7"/>
    <w:uiPriority w:val="9"/>
    <w:rsid w:val="000A365C"/>
    <w:rPr>
      <w:rFonts w:asciiTheme="majorHAnsi" w:eastAsiaTheme="majorEastAsia" w:hAnsiTheme="majorHAnsi" w:cstheme="majorBidi"/>
      <w:i/>
      <w:iCs/>
      <w:color w:val="404040" w:themeColor="text1" w:themeTint="BF"/>
      <w:sz w:val="24"/>
      <w:szCs w:val="24"/>
      <w:lang w:eastAsia="fr-FR"/>
    </w:rPr>
  </w:style>
  <w:style w:type="paragraph" w:styleId="Retraitcorpsdetexte">
    <w:name w:val="Body Text Indent"/>
    <w:basedOn w:val="Normal"/>
    <w:link w:val="RetraitcorpsdetexteCar"/>
    <w:uiPriority w:val="99"/>
    <w:unhideWhenUsed/>
    <w:rsid w:val="00BF0A25"/>
    <w:pPr>
      <w:spacing w:after="120"/>
      <w:ind w:left="283"/>
    </w:pPr>
  </w:style>
  <w:style w:type="character" w:customStyle="1" w:styleId="RetraitcorpsdetexteCar">
    <w:name w:val="Retrait corps de texte Car"/>
    <w:basedOn w:val="Policepardfaut"/>
    <w:link w:val="Retraitcorpsdetexte"/>
    <w:uiPriority w:val="99"/>
    <w:rsid w:val="00BF0A25"/>
    <w:rPr>
      <w:rFonts w:ascii="Times New Roman" w:eastAsia="Times New Roman" w:hAnsi="Times New Roman" w:cs="Times New Roman"/>
      <w:sz w:val="24"/>
      <w:szCs w:val="24"/>
      <w:lang w:eastAsia="fr-FR"/>
    </w:rPr>
  </w:style>
  <w:style w:type="paragraph" w:styleId="NormalWeb">
    <w:name w:val="Normal (Web)"/>
    <w:basedOn w:val="Normal"/>
    <w:rsid w:val="00272F3C"/>
    <w:pPr>
      <w:spacing w:before="100" w:beforeAutospacing="1" w:after="100" w:afterAutospacing="1"/>
    </w:pPr>
    <w:rPr>
      <w:lang w:eastAsia="zh-CN"/>
    </w:rPr>
  </w:style>
  <w:style w:type="character" w:customStyle="1" w:styleId="Titre6Car">
    <w:name w:val="Titre 6 Car"/>
    <w:basedOn w:val="Policepardfaut"/>
    <w:link w:val="Titre6"/>
    <w:uiPriority w:val="9"/>
    <w:semiHidden/>
    <w:rsid w:val="00272F3C"/>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rsid w:val="00282A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
    <w:name w:val="article : n°"/>
    <w:basedOn w:val="Normal"/>
    <w:rsid w:val="00282AC8"/>
    <w:pPr>
      <w:autoSpaceDE w:val="0"/>
      <w:autoSpaceDN w:val="0"/>
      <w:spacing w:before="100"/>
      <w:jc w:val="both"/>
    </w:pPr>
    <w:rPr>
      <w:rFonts w:ascii="Arial" w:hAnsi="Arial" w:cs="Arial"/>
      <w:b/>
      <w:bCs/>
      <w:sz w:val="20"/>
      <w:szCs w:val="20"/>
    </w:rPr>
  </w:style>
  <w:style w:type="paragraph" w:customStyle="1" w:styleId="articlecontenu">
    <w:name w:val="article : contenu"/>
    <w:basedOn w:val="Normal"/>
    <w:rsid w:val="00282AC8"/>
    <w:pPr>
      <w:autoSpaceDE w:val="0"/>
      <w:autoSpaceDN w:val="0"/>
      <w:spacing w:after="140"/>
      <w:ind w:firstLine="567"/>
      <w:jc w:val="both"/>
    </w:pPr>
    <w:rPr>
      <w:rFonts w:ascii="Arial" w:hAnsi="Arial" w:cs="Arial"/>
      <w:sz w:val="20"/>
      <w:szCs w:val="20"/>
    </w:rPr>
  </w:style>
  <w:style w:type="paragraph" w:customStyle="1" w:styleId="Style1">
    <w:name w:val="Style 1"/>
    <w:uiPriority w:val="99"/>
    <w:rsid w:val="00282AC8"/>
    <w:pPr>
      <w:widowControl w:val="0"/>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CharacterStyle1">
    <w:name w:val="Character Style 1"/>
    <w:uiPriority w:val="99"/>
    <w:rsid w:val="00282AC8"/>
    <w:rPr>
      <w:sz w:val="24"/>
    </w:rPr>
  </w:style>
  <w:style w:type="paragraph" w:customStyle="1" w:styleId="Default">
    <w:name w:val="Default"/>
    <w:rsid w:val="001A44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1A4478"/>
    <w:pPr>
      <w:tabs>
        <w:tab w:val="center" w:pos="4536"/>
        <w:tab w:val="right" w:pos="9072"/>
      </w:tabs>
    </w:pPr>
  </w:style>
  <w:style w:type="character" w:customStyle="1" w:styleId="En-tteCar">
    <w:name w:val="En-tête Car"/>
    <w:basedOn w:val="Policepardfaut"/>
    <w:link w:val="En-tte"/>
    <w:rsid w:val="001A447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4478"/>
    <w:pPr>
      <w:tabs>
        <w:tab w:val="center" w:pos="4536"/>
        <w:tab w:val="right" w:pos="9072"/>
      </w:tabs>
    </w:pPr>
  </w:style>
  <w:style w:type="character" w:customStyle="1" w:styleId="PieddepageCar">
    <w:name w:val="Pied de page Car"/>
    <w:basedOn w:val="Policepardfaut"/>
    <w:link w:val="Pieddepage"/>
    <w:uiPriority w:val="99"/>
    <w:rsid w:val="001A447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4B33"/>
    <w:rPr>
      <w:rFonts w:ascii="Tahoma" w:hAnsi="Tahoma" w:cs="Tahoma"/>
      <w:sz w:val="16"/>
      <w:szCs w:val="16"/>
    </w:rPr>
  </w:style>
  <w:style w:type="character" w:customStyle="1" w:styleId="TextedebullesCar">
    <w:name w:val="Texte de bulles Car"/>
    <w:basedOn w:val="Policepardfaut"/>
    <w:link w:val="Textedebulles"/>
    <w:uiPriority w:val="99"/>
    <w:semiHidden/>
    <w:rsid w:val="00D24B33"/>
    <w:rPr>
      <w:rFonts w:ascii="Tahoma" w:eastAsia="Times New Roman" w:hAnsi="Tahoma" w:cs="Tahoma"/>
      <w:sz w:val="16"/>
      <w:szCs w:val="16"/>
      <w:lang w:eastAsia="fr-FR"/>
    </w:rPr>
  </w:style>
  <w:style w:type="paragraph" w:styleId="Retraitcorpsdetexte2">
    <w:name w:val="Body Text Indent 2"/>
    <w:basedOn w:val="Normal"/>
    <w:link w:val="Retraitcorpsdetexte2Car"/>
    <w:uiPriority w:val="99"/>
    <w:rsid w:val="00730DA6"/>
    <w:pPr>
      <w:spacing w:after="120" w:line="480" w:lineRule="auto"/>
      <w:ind w:left="283"/>
    </w:pPr>
  </w:style>
  <w:style w:type="character" w:customStyle="1" w:styleId="Retraitcorpsdetexte2Car">
    <w:name w:val="Retrait corps de texte 2 Car"/>
    <w:basedOn w:val="Policepardfaut"/>
    <w:link w:val="Retraitcorpsdetexte2"/>
    <w:uiPriority w:val="99"/>
    <w:rsid w:val="00730DA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43E77"/>
    <w:rPr>
      <w:color w:val="0000FF" w:themeColor="hyperlink"/>
      <w:u w:val="single"/>
    </w:rPr>
  </w:style>
  <w:style w:type="character" w:customStyle="1" w:styleId="Lienhypertexte1">
    <w:name w:val="Lien hypertexte1"/>
    <w:rsid w:val="00B134DE"/>
    <w:rPr>
      <w:color w:val="0000FF"/>
      <w:u w:val="single"/>
    </w:rPr>
  </w:style>
  <w:style w:type="character" w:styleId="Accentuation">
    <w:name w:val="Emphasis"/>
    <w:basedOn w:val="Policepardfaut"/>
    <w:uiPriority w:val="20"/>
    <w:qFormat/>
    <w:rsid w:val="00B134DE"/>
    <w:rPr>
      <w:i/>
      <w:iCs/>
    </w:rPr>
  </w:style>
  <w:style w:type="paragraph" w:customStyle="1" w:styleId="Paragraphedeliste2">
    <w:name w:val="Paragraphe de liste2"/>
    <w:basedOn w:val="Normal"/>
    <w:rsid w:val="00B134DE"/>
    <w:pPr>
      <w:suppressAutoHyphens/>
      <w:spacing w:after="200" w:line="276" w:lineRule="auto"/>
      <w:ind w:left="720"/>
    </w:pPr>
    <w:rPr>
      <w:rFonts w:ascii="Calibri" w:hAnsi="Calibri"/>
      <w:sz w:val="22"/>
      <w:szCs w:val="22"/>
      <w:lang w:eastAsia="ar-SA"/>
    </w:rPr>
  </w:style>
  <w:style w:type="paragraph" w:customStyle="1" w:styleId="Paragraphe1">
    <w:name w:val="Paragraphe 1"/>
    <w:basedOn w:val="Normal"/>
    <w:next w:val="Normal"/>
    <w:qFormat/>
    <w:rsid w:val="00962279"/>
    <w:pPr>
      <w:numPr>
        <w:numId w:val="1"/>
      </w:numPr>
      <w:spacing w:before="100"/>
      <w:ind w:left="641" w:hanging="357"/>
      <w:jc w:val="both"/>
    </w:pPr>
    <w:rPr>
      <w:rFonts w:ascii="Calibri" w:eastAsia="SimSun" w:hAnsi="Calibri"/>
      <w:b/>
      <w:sz w:val="22"/>
      <w:lang w:eastAsia="zh-CN"/>
    </w:rPr>
  </w:style>
  <w:style w:type="paragraph" w:customStyle="1" w:styleId="Paragraphe3">
    <w:name w:val="Paragraphe 3"/>
    <w:basedOn w:val="Paragraphedeliste"/>
    <w:qFormat/>
    <w:rsid w:val="00962279"/>
    <w:pPr>
      <w:numPr>
        <w:numId w:val="2"/>
      </w:numPr>
      <w:tabs>
        <w:tab w:val="num" w:pos="360"/>
      </w:tabs>
      <w:suppressAutoHyphens/>
      <w:spacing w:before="60"/>
      <w:ind w:left="851" w:hanging="284"/>
      <w:contextualSpacing w:val="0"/>
      <w:jc w:val="both"/>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D21D52"/>
    <w:rPr>
      <w:sz w:val="16"/>
      <w:szCs w:val="16"/>
    </w:rPr>
  </w:style>
  <w:style w:type="paragraph" w:styleId="Commentaire">
    <w:name w:val="annotation text"/>
    <w:basedOn w:val="Normal"/>
    <w:link w:val="CommentaireCar"/>
    <w:uiPriority w:val="99"/>
    <w:semiHidden/>
    <w:unhideWhenUsed/>
    <w:rsid w:val="00D21D52"/>
    <w:rPr>
      <w:sz w:val="20"/>
      <w:szCs w:val="20"/>
    </w:rPr>
  </w:style>
  <w:style w:type="character" w:customStyle="1" w:styleId="CommentaireCar">
    <w:name w:val="Commentaire Car"/>
    <w:basedOn w:val="Policepardfaut"/>
    <w:link w:val="Commentaire"/>
    <w:uiPriority w:val="99"/>
    <w:semiHidden/>
    <w:rsid w:val="00D21D52"/>
    <w:rPr>
      <w:rFonts w:ascii="Times New Roman" w:eastAsia="Times New Roman" w:hAnsi="Times New Roman" w:cs="Times New Roman"/>
      <w:sz w:val="20"/>
      <w:szCs w:val="20"/>
      <w:lang w:eastAsia="fr-FR"/>
    </w:rPr>
  </w:style>
  <w:style w:type="character" w:customStyle="1" w:styleId="st">
    <w:name w:val="st"/>
    <w:basedOn w:val="Policepardfaut"/>
    <w:rsid w:val="00291E95"/>
  </w:style>
  <w:style w:type="character" w:styleId="lev">
    <w:name w:val="Strong"/>
    <w:basedOn w:val="Policepardfaut"/>
    <w:qFormat/>
    <w:rsid w:val="00291E95"/>
    <w:rPr>
      <w:b/>
      <w:bCs/>
    </w:rPr>
  </w:style>
  <w:style w:type="paragraph" w:styleId="Textebrut">
    <w:name w:val="Plain Text"/>
    <w:basedOn w:val="Normal"/>
    <w:link w:val="TextebrutCar"/>
    <w:uiPriority w:val="99"/>
    <w:semiHidden/>
    <w:unhideWhenUsed/>
    <w:rsid w:val="0058140D"/>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58140D"/>
    <w:rPr>
      <w:rFonts w:ascii="Calibri" w:hAnsi="Calibri"/>
      <w:szCs w:val="21"/>
    </w:rPr>
  </w:style>
  <w:style w:type="paragraph" w:customStyle="1" w:styleId="s2">
    <w:name w:val="s2"/>
    <w:basedOn w:val="Normal"/>
    <w:rsid w:val="00F21A83"/>
    <w:pPr>
      <w:spacing w:before="100" w:beforeAutospacing="1" w:after="100" w:afterAutospacing="1"/>
    </w:pPr>
    <w:rPr>
      <w:rFonts w:eastAsiaTheme="minorHAnsi"/>
    </w:rPr>
  </w:style>
  <w:style w:type="character" w:customStyle="1" w:styleId="bumpedfont15">
    <w:name w:val="bumpedfont15"/>
    <w:basedOn w:val="Policepardfaut"/>
    <w:rsid w:val="00F21A83"/>
  </w:style>
  <w:style w:type="paragraph" w:customStyle="1" w:styleId="Standard">
    <w:name w:val="Standard"/>
    <w:rsid w:val="0056393B"/>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numbering" w:customStyle="1" w:styleId="RTFNum2">
    <w:name w:val="RTF_Num 2"/>
    <w:basedOn w:val="Aucuneliste"/>
    <w:rsid w:val="0056393B"/>
    <w:pPr>
      <w:numPr>
        <w:numId w:val="3"/>
      </w:numPr>
    </w:pPr>
  </w:style>
  <w:style w:type="character" w:customStyle="1" w:styleId="Titre2Car">
    <w:name w:val="Titre 2 Car"/>
    <w:basedOn w:val="Policepardfaut"/>
    <w:link w:val="Titre2"/>
    <w:semiHidden/>
    <w:rsid w:val="00AF05D6"/>
    <w:rPr>
      <w:rFonts w:asciiTheme="majorHAnsi" w:eastAsiaTheme="majorEastAsia" w:hAnsiTheme="majorHAnsi" w:cstheme="majorBidi"/>
      <w:b/>
      <w:bCs/>
      <w:color w:val="4F81BD" w:themeColor="accent1"/>
      <w:sz w:val="26"/>
      <w:szCs w:val="26"/>
      <w:lang w:eastAsia="fr-FR"/>
    </w:rPr>
  </w:style>
  <w:style w:type="paragraph" w:customStyle="1" w:styleId="Texte">
    <w:name w:val="Texte"/>
    <w:basedOn w:val="Normal"/>
    <w:rsid w:val="00AE4C47"/>
    <w:pPr>
      <w:spacing w:before="240"/>
      <w:ind w:left="907"/>
      <w:jc w:val="both"/>
    </w:pPr>
    <w:rPr>
      <w:rFonts w:ascii="Gill Sans MT" w:hAnsi="Gill Sans MT"/>
    </w:rPr>
  </w:style>
  <w:style w:type="paragraph" w:styleId="Corpsdetexte2">
    <w:name w:val="Body Text 2"/>
    <w:basedOn w:val="Normal"/>
    <w:link w:val="Corpsdetexte2Car"/>
    <w:uiPriority w:val="99"/>
    <w:semiHidden/>
    <w:unhideWhenUsed/>
    <w:rsid w:val="00320B85"/>
    <w:pPr>
      <w:spacing w:after="120" w:line="480" w:lineRule="auto"/>
    </w:pPr>
  </w:style>
  <w:style w:type="character" w:customStyle="1" w:styleId="Corpsdetexte2Car">
    <w:name w:val="Corps de texte 2 Car"/>
    <w:basedOn w:val="Policepardfaut"/>
    <w:link w:val="Corpsdetexte2"/>
    <w:uiPriority w:val="99"/>
    <w:semiHidden/>
    <w:rsid w:val="00320B85"/>
    <w:rPr>
      <w:rFonts w:ascii="Times New Roman" w:eastAsia="Times New Roman" w:hAnsi="Times New Roman" w:cs="Times New Roman"/>
      <w:sz w:val="24"/>
      <w:szCs w:val="24"/>
      <w:lang w:eastAsia="fr-FR"/>
    </w:rPr>
  </w:style>
  <w:style w:type="paragraph" w:styleId="Sansinterligne">
    <w:name w:val="No Spacing"/>
    <w:uiPriority w:val="1"/>
    <w:qFormat/>
    <w:rsid w:val="00C7566E"/>
    <w:pPr>
      <w:spacing w:after="0" w:line="240" w:lineRule="auto"/>
    </w:pPr>
    <w:rPr>
      <w:rFonts w:ascii="Calibri" w:eastAsia="Calibri" w:hAnsi="Calibri" w:cs="Times New Roman"/>
    </w:rPr>
  </w:style>
  <w:style w:type="paragraph" w:customStyle="1" w:styleId="VuConsidrant">
    <w:name w:val="Vu.Considérant"/>
    <w:basedOn w:val="Normal"/>
    <w:rsid w:val="00C7566E"/>
    <w:pPr>
      <w:widowControl w:val="0"/>
      <w:suppressAutoHyphens/>
      <w:spacing w:after="140"/>
      <w:jc w:val="both"/>
    </w:pPr>
    <w:rPr>
      <w:rFonts w:ascii="Arial" w:eastAsia="Lucida Sans Unicode" w:hAnsi="Arial" w:cs="Arial"/>
      <w:kern w:val="1"/>
      <w:sz w:val="21"/>
    </w:rPr>
  </w:style>
  <w:style w:type="character" w:customStyle="1" w:styleId="ParagraphedelisteCar">
    <w:name w:val="Paragraphe de liste Car"/>
    <w:link w:val="Paragraphedeliste"/>
    <w:uiPriority w:val="34"/>
    <w:locked/>
    <w:rsid w:val="00BE3411"/>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5B2DDD"/>
    <w:pPr>
      <w:widowControl w:val="0"/>
      <w:numPr>
        <w:numId w:val="4"/>
      </w:numPr>
      <w:spacing w:before="120" w:after="120"/>
      <w:contextualSpacing/>
      <w:jc w:val="both"/>
    </w:pPr>
    <w:rPr>
      <w:rFonts w:asciiTheme="minorHAnsi" w:eastAsia="Arial" w:hAnsiTheme="minorHAnsi" w:cs="Arial"/>
      <w:sz w:val="22"/>
      <w:szCs w:val="22"/>
      <w:lang w:eastAsia="en-US"/>
    </w:rPr>
  </w:style>
  <w:style w:type="paragraph" w:customStyle="1" w:styleId="Paragraphedeliste1">
    <w:name w:val="Paragraphe de liste1"/>
    <w:basedOn w:val="Normal"/>
    <w:rsid w:val="00A07D00"/>
    <w:pPr>
      <w:suppressAutoHyphens/>
      <w:overflowPunct w:val="0"/>
      <w:autoSpaceDE w:val="0"/>
      <w:autoSpaceDN w:val="0"/>
      <w:adjustRightInd w:val="0"/>
      <w:spacing w:after="200" w:line="276" w:lineRule="auto"/>
      <w:ind w:left="720"/>
      <w:textAlignment w:val="baseline"/>
    </w:pPr>
    <w:rPr>
      <w:rFonts w:ascii="Calibri" w:hAnsi="Calibri"/>
      <w:sz w:val="22"/>
      <w:szCs w:val="20"/>
    </w:rPr>
  </w:style>
  <w:style w:type="character" w:customStyle="1" w:styleId="Titre3Car">
    <w:name w:val="Titre 3 Car"/>
    <w:basedOn w:val="Policepardfaut"/>
    <w:link w:val="Titre3"/>
    <w:uiPriority w:val="9"/>
    <w:semiHidden/>
    <w:rsid w:val="0097796B"/>
    <w:rPr>
      <w:rFonts w:asciiTheme="majorHAnsi" w:eastAsiaTheme="majorEastAsia" w:hAnsiTheme="majorHAnsi" w:cstheme="majorBidi"/>
      <w:b/>
      <w:bCs/>
      <w:color w:val="4F81BD"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0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semiHidden/>
    <w:unhideWhenUsed/>
    <w:qFormat/>
    <w:rsid w:val="00AF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7796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8F550A"/>
    <w:pPr>
      <w:keepNext/>
      <w:pBdr>
        <w:top w:val="single" w:sz="6" w:space="1" w:color="auto"/>
        <w:left w:val="single" w:sz="6" w:space="1" w:color="auto"/>
        <w:bottom w:val="single" w:sz="6" w:space="1" w:color="auto"/>
        <w:right w:val="single" w:sz="6" w:space="1" w:color="auto"/>
      </w:pBdr>
      <w:shd w:val="pct12" w:color="auto" w:fill="auto"/>
      <w:ind w:right="-18"/>
      <w:jc w:val="center"/>
      <w:outlineLvl w:val="4"/>
    </w:pPr>
    <w:rPr>
      <w:b/>
      <w:bCs/>
    </w:rPr>
  </w:style>
  <w:style w:type="paragraph" w:styleId="Titre6">
    <w:name w:val="heading 6"/>
    <w:basedOn w:val="Normal"/>
    <w:next w:val="Normal"/>
    <w:link w:val="Titre6Car"/>
    <w:uiPriority w:val="9"/>
    <w:semiHidden/>
    <w:unhideWhenUsed/>
    <w:qFormat/>
    <w:rsid w:val="00272F3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A36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F550A"/>
    <w:rPr>
      <w:rFonts w:ascii="Times New Roman" w:eastAsia="Times New Roman" w:hAnsi="Times New Roman" w:cs="Times New Roman"/>
      <w:b/>
      <w:bCs/>
      <w:sz w:val="24"/>
      <w:szCs w:val="24"/>
      <w:shd w:val="pct12" w:color="auto" w:fill="auto"/>
      <w:lang w:eastAsia="fr-FR"/>
    </w:rPr>
  </w:style>
  <w:style w:type="paragraph" w:styleId="Corpsdetexte">
    <w:name w:val="Body Text"/>
    <w:basedOn w:val="Normal"/>
    <w:link w:val="CorpsdetexteCar"/>
    <w:rsid w:val="008F550A"/>
    <w:pPr>
      <w:jc w:val="both"/>
    </w:pPr>
    <w:rPr>
      <w:sz w:val="16"/>
    </w:rPr>
  </w:style>
  <w:style w:type="character" w:customStyle="1" w:styleId="CorpsdetexteCar">
    <w:name w:val="Corps de texte Car"/>
    <w:basedOn w:val="Policepardfaut"/>
    <w:link w:val="Corpsdetexte"/>
    <w:rsid w:val="008F550A"/>
    <w:rPr>
      <w:rFonts w:ascii="Times New Roman" w:eastAsia="Times New Roman" w:hAnsi="Times New Roman" w:cs="Times New Roman"/>
      <w:sz w:val="16"/>
      <w:szCs w:val="24"/>
      <w:lang w:eastAsia="fr-FR"/>
    </w:rPr>
  </w:style>
  <w:style w:type="paragraph" w:customStyle="1" w:styleId="tEXTE1CarCar">
    <w:name w:val="tEXTE 1 Car Car"/>
    <w:basedOn w:val="Normal"/>
    <w:semiHidden/>
    <w:rsid w:val="008F550A"/>
    <w:pPr>
      <w:spacing w:after="160" w:line="240" w:lineRule="exact"/>
      <w:ind w:left="2268"/>
    </w:pPr>
    <w:rPr>
      <w:rFonts w:ascii="Verdana" w:hAnsi="Verdana" w:cs="Verdana"/>
      <w:sz w:val="16"/>
      <w:szCs w:val="20"/>
      <w:lang w:val="en-US" w:eastAsia="en-GB"/>
    </w:rPr>
  </w:style>
  <w:style w:type="paragraph" w:styleId="Paragraphedeliste">
    <w:name w:val="List Paragraph"/>
    <w:basedOn w:val="Normal"/>
    <w:link w:val="ParagraphedelisteCar"/>
    <w:uiPriority w:val="34"/>
    <w:qFormat/>
    <w:rsid w:val="00666552"/>
    <w:pPr>
      <w:ind w:left="720"/>
      <w:contextualSpacing/>
    </w:pPr>
  </w:style>
  <w:style w:type="paragraph" w:customStyle="1" w:styleId="OmniPage1">
    <w:name w:val="OmniPage #1"/>
    <w:basedOn w:val="Normal"/>
    <w:rsid w:val="00907D8E"/>
    <w:pPr>
      <w:spacing w:line="260" w:lineRule="exact"/>
    </w:pPr>
    <w:rPr>
      <w:sz w:val="20"/>
      <w:szCs w:val="20"/>
      <w:lang w:val="en-US"/>
    </w:rPr>
  </w:style>
  <w:style w:type="character" w:customStyle="1" w:styleId="Titre7Car">
    <w:name w:val="Titre 7 Car"/>
    <w:basedOn w:val="Policepardfaut"/>
    <w:link w:val="Titre7"/>
    <w:uiPriority w:val="9"/>
    <w:rsid w:val="000A365C"/>
    <w:rPr>
      <w:rFonts w:asciiTheme="majorHAnsi" w:eastAsiaTheme="majorEastAsia" w:hAnsiTheme="majorHAnsi" w:cstheme="majorBidi"/>
      <w:i/>
      <w:iCs/>
      <w:color w:val="404040" w:themeColor="text1" w:themeTint="BF"/>
      <w:sz w:val="24"/>
      <w:szCs w:val="24"/>
      <w:lang w:eastAsia="fr-FR"/>
    </w:rPr>
  </w:style>
  <w:style w:type="paragraph" w:styleId="Retraitcorpsdetexte">
    <w:name w:val="Body Text Indent"/>
    <w:basedOn w:val="Normal"/>
    <w:link w:val="RetraitcorpsdetexteCar"/>
    <w:uiPriority w:val="99"/>
    <w:unhideWhenUsed/>
    <w:rsid w:val="00BF0A25"/>
    <w:pPr>
      <w:spacing w:after="120"/>
      <w:ind w:left="283"/>
    </w:pPr>
  </w:style>
  <w:style w:type="character" w:customStyle="1" w:styleId="RetraitcorpsdetexteCar">
    <w:name w:val="Retrait corps de texte Car"/>
    <w:basedOn w:val="Policepardfaut"/>
    <w:link w:val="Retraitcorpsdetexte"/>
    <w:uiPriority w:val="99"/>
    <w:rsid w:val="00BF0A25"/>
    <w:rPr>
      <w:rFonts w:ascii="Times New Roman" w:eastAsia="Times New Roman" w:hAnsi="Times New Roman" w:cs="Times New Roman"/>
      <w:sz w:val="24"/>
      <w:szCs w:val="24"/>
      <w:lang w:eastAsia="fr-FR"/>
    </w:rPr>
  </w:style>
  <w:style w:type="paragraph" w:styleId="NormalWeb">
    <w:name w:val="Normal (Web)"/>
    <w:basedOn w:val="Normal"/>
    <w:rsid w:val="00272F3C"/>
    <w:pPr>
      <w:spacing w:before="100" w:beforeAutospacing="1" w:after="100" w:afterAutospacing="1"/>
    </w:pPr>
    <w:rPr>
      <w:lang w:eastAsia="zh-CN"/>
    </w:rPr>
  </w:style>
  <w:style w:type="character" w:customStyle="1" w:styleId="Titre6Car">
    <w:name w:val="Titre 6 Car"/>
    <w:basedOn w:val="Policepardfaut"/>
    <w:link w:val="Titre6"/>
    <w:uiPriority w:val="9"/>
    <w:semiHidden/>
    <w:rsid w:val="00272F3C"/>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rsid w:val="00282A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
    <w:name w:val="article : n°"/>
    <w:basedOn w:val="Normal"/>
    <w:rsid w:val="00282AC8"/>
    <w:pPr>
      <w:autoSpaceDE w:val="0"/>
      <w:autoSpaceDN w:val="0"/>
      <w:spacing w:before="100"/>
      <w:jc w:val="both"/>
    </w:pPr>
    <w:rPr>
      <w:rFonts w:ascii="Arial" w:hAnsi="Arial" w:cs="Arial"/>
      <w:b/>
      <w:bCs/>
      <w:sz w:val="20"/>
      <w:szCs w:val="20"/>
    </w:rPr>
  </w:style>
  <w:style w:type="paragraph" w:customStyle="1" w:styleId="articlecontenu">
    <w:name w:val="article : contenu"/>
    <w:basedOn w:val="Normal"/>
    <w:rsid w:val="00282AC8"/>
    <w:pPr>
      <w:autoSpaceDE w:val="0"/>
      <w:autoSpaceDN w:val="0"/>
      <w:spacing w:after="140"/>
      <w:ind w:firstLine="567"/>
      <w:jc w:val="both"/>
    </w:pPr>
    <w:rPr>
      <w:rFonts w:ascii="Arial" w:hAnsi="Arial" w:cs="Arial"/>
      <w:sz w:val="20"/>
      <w:szCs w:val="20"/>
    </w:rPr>
  </w:style>
  <w:style w:type="paragraph" w:customStyle="1" w:styleId="Style1">
    <w:name w:val="Style 1"/>
    <w:uiPriority w:val="99"/>
    <w:rsid w:val="00282AC8"/>
    <w:pPr>
      <w:widowControl w:val="0"/>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CharacterStyle1">
    <w:name w:val="Character Style 1"/>
    <w:uiPriority w:val="99"/>
    <w:rsid w:val="00282AC8"/>
    <w:rPr>
      <w:sz w:val="24"/>
    </w:rPr>
  </w:style>
  <w:style w:type="paragraph" w:customStyle="1" w:styleId="Default">
    <w:name w:val="Default"/>
    <w:rsid w:val="001A44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1A4478"/>
    <w:pPr>
      <w:tabs>
        <w:tab w:val="center" w:pos="4536"/>
        <w:tab w:val="right" w:pos="9072"/>
      </w:tabs>
    </w:pPr>
  </w:style>
  <w:style w:type="character" w:customStyle="1" w:styleId="En-tteCar">
    <w:name w:val="En-tête Car"/>
    <w:basedOn w:val="Policepardfaut"/>
    <w:link w:val="En-tte"/>
    <w:rsid w:val="001A447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4478"/>
    <w:pPr>
      <w:tabs>
        <w:tab w:val="center" w:pos="4536"/>
        <w:tab w:val="right" w:pos="9072"/>
      </w:tabs>
    </w:pPr>
  </w:style>
  <w:style w:type="character" w:customStyle="1" w:styleId="PieddepageCar">
    <w:name w:val="Pied de page Car"/>
    <w:basedOn w:val="Policepardfaut"/>
    <w:link w:val="Pieddepage"/>
    <w:uiPriority w:val="99"/>
    <w:rsid w:val="001A447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4B33"/>
    <w:rPr>
      <w:rFonts w:ascii="Tahoma" w:hAnsi="Tahoma" w:cs="Tahoma"/>
      <w:sz w:val="16"/>
      <w:szCs w:val="16"/>
    </w:rPr>
  </w:style>
  <w:style w:type="character" w:customStyle="1" w:styleId="TextedebullesCar">
    <w:name w:val="Texte de bulles Car"/>
    <w:basedOn w:val="Policepardfaut"/>
    <w:link w:val="Textedebulles"/>
    <w:uiPriority w:val="99"/>
    <w:semiHidden/>
    <w:rsid w:val="00D24B33"/>
    <w:rPr>
      <w:rFonts w:ascii="Tahoma" w:eastAsia="Times New Roman" w:hAnsi="Tahoma" w:cs="Tahoma"/>
      <w:sz w:val="16"/>
      <w:szCs w:val="16"/>
      <w:lang w:eastAsia="fr-FR"/>
    </w:rPr>
  </w:style>
  <w:style w:type="paragraph" w:styleId="Retraitcorpsdetexte2">
    <w:name w:val="Body Text Indent 2"/>
    <w:basedOn w:val="Normal"/>
    <w:link w:val="Retraitcorpsdetexte2Car"/>
    <w:uiPriority w:val="99"/>
    <w:rsid w:val="00730DA6"/>
    <w:pPr>
      <w:spacing w:after="120" w:line="480" w:lineRule="auto"/>
      <w:ind w:left="283"/>
    </w:pPr>
  </w:style>
  <w:style w:type="character" w:customStyle="1" w:styleId="Retraitcorpsdetexte2Car">
    <w:name w:val="Retrait corps de texte 2 Car"/>
    <w:basedOn w:val="Policepardfaut"/>
    <w:link w:val="Retraitcorpsdetexte2"/>
    <w:uiPriority w:val="99"/>
    <w:rsid w:val="00730DA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43E77"/>
    <w:rPr>
      <w:color w:val="0000FF" w:themeColor="hyperlink"/>
      <w:u w:val="single"/>
    </w:rPr>
  </w:style>
  <w:style w:type="character" w:customStyle="1" w:styleId="Lienhypertexte1">
    <w:name w:val="Lien hypertexte1"/>
    <w:rsid w:val="00B134DE"/>
    <w:rPr>
      <w:color w:val="0000FF"/>
      <w:u w:val="single"/>
    </w:rPr>
  </w:style>
  <w:style w:type="character" w:styleId="Accentuation">
    <w:name w:val="Emphasis"/>
    <w:basedOn w:val="Policepardfaut"/>
    <w:uiPriority w:val="20"/>
    <w:qFormat/>
    <w:rsid w:val="00B134DE"/>
    <w:rPr>
      <w:i/>
      <w:iCs/>
    </w:rPr>
  </w:style>
  <w:style w:type="paragraph" w:customStyle="1" w:styleId="Paragraphedeliste2">
    <w:name w:val="Paragraphe de liste2"/>
    <w:basedOn w:val="Normal"/>
    <w:rsid w:val="00B134DE"/>
    <w:pPr>
      <w:suppressAutoHyphens/>
      <w:spacing w:after="200" w:line="276" w:lineRule="auto"/>
      <w:ind w:left="720"/>
    </w:pPr>
    <w:rPr>
      <w:rFonts w:ascii="Calibri" w:hAnsi="Calibri"/>
      <w:sz w:val="22"/>
      <w:szCs w:val="22"/>
      <w:lang w:eastAsia="ar-SA"/>
    </w:rPr>
  </w:style>
  <w:style w:type="paragraph" w:customStyle="1" w:styleId="Paragraphe1">
    <w:name w:val="Paragraphe 1"/>
    <w:basedOn w:val="Normal"/>
    <w:next w:val="Normal"/>
    <w:qFormat/>
    <w:rsid w:val="00962279"/>
    <w:pPr>
      <w:numPr>
        <w:numId w:val="1"/>
      </w:numPr>
      <w:spacing w:before="100"/>
      <w:ind w:left="641" w:hanging="357"/>
      <w:jc w:val="both"/>
    </w:pPr>
    <w:rPr>
      <w:rFonts w:ascii="Calibri" w:eastAsia="SimSun" w:hAnsi="Calibri"/>
      <w:b/>
      <w:sz w:val="22"/>
      <w:lang w:eastAsia="zh-CN"/>
    </w:rPr>
  </w:style>
  <w:style w:type="paragraph" w:customStyle="1" w:styleId="Paragraphe3">
    <w:name w:val="Paragraphe 3"/>
    <w:basedOn w:val="Paragraphedeliste"/>
    <w:qFormat/>
    <w:rsid w:val="00962279"/>
    <w:pPr>
      <w:numPr>
        <w:numId w:val="2"/>
      </w:numPr>
      <w:tabs>
        <w:tab w:val="num" w:pos="360"/>
      </w:tabs>
      <w:suppressAutoHyphens/>
      <w:spacing w:before="60"/>
      <w:ind w:left="851" w:hanging="284"/>
      <w:contextualSpacing w:val="0"/>
      <w:jc w:val="both"/>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D21D52"/>
    <w:rPr>
      <w:sz w:val="16"/>
      <w:szCs w:val="16"/>
    </w:rPr>
  </w:style>
  <w:style w:type="paragraph" w:styleId="Commentaire">
    <w:name w:val="annotation text"/>
    <w:basedOn w:val="Normal"/>
    <w:link w:val="CommentaireCar"/>
    <w:uiPriority w:val="99"/>
    <w:semiHidden/>
    <w:unhideWhenUsed/>
    <w:rsid w:val="00D21D52"/>
    <w:rPr>
      <w:sz w:val="20"/>
      <w:szCs w:val="20"/>
    </w:rPr>
  </w:style>
  <w:style w:type="character" w:customStyle="1" w:styleId="CommentaireCar">
    <w:name w:val="Commentaire Car"/>
    <w:basedOn w:val="Policepardfaut"/>
    <w:link w:val="Commentaire"/>
    <w:uiPriority w:val="99"/>
    <w:semiHidden/>
    <w:rsid w:val="00D21D52"/>
    <w:rPr>
      <w:rFonts w:ascii="Times New Roman" w:eastAsia="Times New Roman" w:hAnsi="Times New Roman" w:cs="Times New Roman"/>
      <w:sz w:val="20"/>
      <w:szCs w:val="20"/>
      <w:lang w:eastAsia="fr-FR"/>
    </w:rPr>
  </w:style>
  <w:style w:type="character" w:customStyle="1" w:styleId="st">
    <w:name w:val="st"/>
    <w:basedOn w:val="Policepardfaut"/>
    <w:rsid w:val="00291E95"/>
  </w:style>
  <w:style w:type="character" w:styleId="lev">
    <w:name w:val="Strong"/>
    <w:basedOn w:val="Policepardfaut"/>
    <w:qFormat/>
    <w:rsid w:val="00291E95"/>
    <w:rPr>
      <w:b/>
      <w:bCs/>
    </w:rPr>
  </w:style>
  <w:style w:type="paragraph" w:styleId="Textebrut">
    <w:name w:val="Plain Text"/>
    <w:basedOn w:val="Normal"/>
    <w:link w:val="TextebrutCar"/>
    <w:uiPriority w:val="99"/>
    <w:semiHidden/>
    <w:unhideWhenUsed/>
    <w:rsid w:val="0058140D"/>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58140D"/>
    <w:rPr>
      <w:rFonts w:ascii="Calibri" w:hAnsi="Calibri"/>
      <w:szCs w:val="21"/>
    </w:rPr>
  </w:style>
  <w:style w:type="paragraph" w:customStyle="1" w:styleId="s2">
    <w:name w:val="s2"/>
    <w:basedOn w:val="Normal"/>
    <w:rsid w:val="00F21A83"/>
    <w:pPr>
      <w:spacing w:before="100" w:beforeAutospacing="1" w:after="100" w:afterAutospacing="1"/>
    </w:pPr>
    <w:rPr>
      <w:rFonts w:eastAsiaTheme="minorHAnsi"/>
    </w:rPr>
  </w:style>
  <w:style w:type="character" w:customStyle="1" w:styleId="bumpedfont15">
    <w:name w:val="bumpedfont15"/>
    <w:basedOn w:val="Policepardfaut"/>
    <w:rsid w:val="00F21A83"/>
  </w:style>
  <w:style w:type="paragraph" w:customStyle="1" w:styleId="Standard">
    <w:name w:val="Standard"/>
    <w:rsid w:val="0056393B"/>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numbering" w:customStyle="1" w:styleId="RTFNum2">
    <w:name w:val="RTF_Num 2"/>
    <w:basedOn w:val="Aucuneliste"/>
    <w:rsid w:val="0056393B"/>
    <w:pPr>
      <w:numPr>
        <w:numId w:val="3"/>
      </w:numPr>
    </w:pPr>
  </w:style>
  <w:style w:type="character" w:customStyle="1" w:styleId="Titre2Car">
    <w:name w:val="Titre 2 Car"/>
    <w:basedOn w:val="Policepardfaut"/>
    <w:link w:val="Titre2"/>
    <w:semiHidden/>
    <w:rsid w:val="00AF05D6"/>
    <w:rPr>
      <w:rFonts w:asciiTheme="majorHAnsi" w:eastAsiaTheme="majorEastAsia" w:hAnsiTheme="majorHAnsi" w:cstheme="majorBidi"/>
      <w:b/>
      <w:bCs/>
      <w:color w:val="4F81BD" w:themeColor="accent1"/>
      <w:sz w:val="26"/>
      <w:szCs w:val="26"/>
      <w:lang w:eastAsia="fr-FR"/>
    </w:rPr>
  </w:style>
  <w:style w:type="paragraph" w:customStyle="1" w:styleId="Texte">
    <w:name w:val="Texte"/>
    <w:basedOn w:val="Normal"/>
    <w:rsid w:val="00AE4C47"/>
    <w:pPr>
      <w:spacing w:before="240"/>
      <w:ind w:left="907"/>
      <w:jc w:val="both"/>
    </w:pPr>
    <w:rPr>
      <w:rFonts w:ascii="Gill Sans MT" w:hAnsi="Gill Sans MT"/>
    </w:rPr>
  </w:style>
  <w:style w:type="paragraph" w:styleId="Corpsdetexte2">
    <w:name w:val="Body Text 2"/>
    <w:basedOn w:val="Normal"/>
    <w:link w:val="Corpsdetexte2Car"/>
    <w:uiPriority w:val="99"/>
    <w:semiHidden/>
    <w:unhideWhenUsed/>
    <w:rsid w:val="00320B85"/>
    <w:pPr>
      <w:spacing w:after="120" w:line="480" w:lineRule="auto"/>
    </w:pPr>
  </w:style>
  <w:style w:type="character" w:customStyle="1" w:styleId="Corpsdetexte2Car">
    <w:name w:val="Corps de texte 2 Car"/>
    <w:basedOn w:val="Policepardfaut"/>
    <w:link w:val="Corpsdetexte2"/>
    <w:uiPriority w:val="99"/>
    <w:semiHidden/>
    <w:rsid w:val="00320B85"/>
    <w:rPr>
      <w:rFonts w:ascii="Times New Roman" w:eastAsia="Times New Roman" w:hAnsi="Times New Roman" w:cs="Times New Roman"/>
      <w:sz w:val="24"/>
      <w:szCs w:val="24"/>
      <w:lang w:eastAsia="fr-FR"/>
    </w:rPr>
  </w:style>
  <w:style w:type="paragraph" w:styleId="Sansinterligne">
    <w:name w:val="No Spacing"/>
    <w:uiPriority w:val="1"/>
    <w:qFormat/>
    <w:rsid w:val="00C7566E"/>
    <w:pPr>
      <w:spacing w:after="0" w:line="240" w:lineRule="auto"/>
    </w:pPr>
    <w:rPr>
      <w:rFonts w:ascii="Calibri" w:eastAsia="Calibri" w:hAnsi="Calibri" w:cs="Times New Roman"/>
    </w:rPr>
  </w:style>
  <w:style w:type="paragraph" w:customStyle="1" w:styleId="VuConsidrant">
    <w:name w:val="Vu.Considérant"/>
    <w:basedOn w:val="Normal"/>
    <w:rsid w:val="00C7566E"/>
    <w:pPr>
      <w:widowControl w:val="0"/>
      <w:suppressAutoHyphens/>
      <w:spacing w:after="140"/>
      <w:jc w:val="both"/>
    </w:pPr>
    <w:rPr>
      <w:rFonts w:ascii="Arial" w:eastAsia="Lucida Sans Unicode" w:hAnsi="Arial" w:cs="Arial"/>
      <w:kern w:val="1"/>
      <w:sz w:val="21"/>
    </w:rPr>
  </w:style>
  <w:style w:type="character" w:customStyle="1" w:styleId="ParagraphedelisteCar">
    <w:name w:val="Paragraphe de liste Car"/>
    <w:link w:val="Paragraphedeliste"/>
    <w:uiPriority w:val="34"/>
    <w:locked/>
    <w:rsid w:val="00BE3411"/>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5B2DDD"/>
    <w:pPr>
      <w:widowControl w:val="0"/>
      <w:numPr>
        <w:numId w:val="4"/>
      </w:numPr>
      <w:spacing w:before="120" w:after="120"/>
      <w:contextualSpacing/>
      <w:jc w:val="both"/>
    </w:pPr>
    <w:rPr>
      <w:rFonts w:asciiTheme="minorHAnsi" w:eastAsia="Arial" w:hAnsiTheme="minorHAnsi" w:cs="Arial"/>
      <w:sz w:val="22"/>
      <w:szCs w:val="22"/>
      <w:lang w:eastAsia="en-US"/>
    </w:rPr>
  </w:style>
  <w:style w:type="paragraph" w:customStyle="1" w:styleId="Paragraphedeliste1">
    <w:name w:val="Paragraphe de liste1"/>
    <w:basedOn w:val="Normal"/>
    <w:rsid w:val="00A07D00"/>
    <w:pPr>
      <w:suppressAutoHyphens/>
      <w:overflowPunct w:val="0"/>
      <w:autoSpaceDE w:val="0"/>
      <w:autoSpaceDN w:val="0"/>
      <w:adjustRightInd w:val="0"/>
      <w:spacing w:after="200" w:line="276" w:lineRule="auto"/>
      <w:ind w:left="720"/>
      <w:textAlignment w:val="baseline"/>
    </w:pPr>
    <w:rPr>
      <w:rFonts w:ascii="Calibri" w:hAnsi="Calibri"/>
      <w:sz w:val="22"/>
      <w:szCs w:val="20"/>
    </w:rPr>
  </w:style>
  <w:style w:type="character" w:customStyle="1" w:styleId="Titre3Car">
    <w:name w:val="Titre 3 Car"/>
    <w:basedOn w:val="Policepardfaut"/>
    <w:link w:val="Titre3"/>
    <w:uiPriority w:val="9"/>
    <w:semiHidden/>
    <w:rsid w:val="0097796B"/>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pe27.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FE27-97B0-4E0B-9EEF-73609F64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2748</Words>
  <Characters>15120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ARNAL</dc:creator>
  <cp:lastModifiedBy>Guillaume ARNAL</cp:lastModifiedBy>
  <cp:revision>5</cp:revision>
  <cp:lastPrinted>2019-01-11T13:45:00Z</cp:lastPrinted>
  <dcterms:created xsi:type="dcterms:W3CDTF">2018-01-17T15:16:00Z</dcterms:created>
  <dcterms:modified xsi:type="dcterms:W3CDTF">2019-01-11T13:45:00Z</dcterms:modified>
</cp:coreProperties>
</file>